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7BB" w:rsidRDefault="004147BB" w:rsidP="004147BB">
      <w:pPr>
        <w:pStyle w:val="a3"/>
        <w:rPr>
          <w:b w:val="0"/>
          <w:sz w:val="22"/>
          <w:szCs w:val="22"/>
        </w:rPr>
      </w:pPr>
      <w:r>
        <w:rPr>
          <w:sz w:val="22"/>
          <w:szCs w:val="22"/>
        </w:rPr>
        <w:t>АДМИНИСТРАЦИЯ МУНИЦИПАЛЬНОГО ОБРАЗОВАНИЯ</w:t>
      </w:r>
    </w:p>
    <w:p w:rsidR="004147BB" w:rsidRDefault="004147BB" w:rsidP="004147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 «СУЛХАРА»</w:t>
      </w:r>
    </w:p>
    <w:p w:rsidR="004147BB" w:rsidRDefault="004147BB" w:rsidP="004147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КИЖИНГИНСКОГО РАЙОНА РЕСПУБЛИКИ БУРЯТИЯ</w:t>
      </w:r>
    </w:p>
    <w:p w:rsidR="004147BB" w:rsidRDefault="004147BB" w:rsidP="004147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«СУЛХАРА»)</w:t>
      </w:r>
    </w:p>
    <w:p w:rsidR="004147BB" w:rsidRDefault="004147BB" w:rsidP="004147BB">
      <w:pPr>
        <w:pStyle w:val="a3"/>
        <w:rPr>
          <w:b w:val="0"/>
          <w:sz w:val="22"/>
          <w:szCs w:val="22"/>
        </w:rPr>
      </w:pPr>
    </w:p>
    <w:p w:rsidR="004147BB" w:rsidRDefault="004147BB" w:rsidP="004147BB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ХЭЖЭНГЫН </w:t>
      </w:r>
      <w:r>
        <w:rPr>
          <w:b/>
          <w:sz w:val="22"/>
          <w:szCs w:val="22"/>
        </w:rPr>
        <w:t>АЙМАГАЙ «СУЛХАРА</w:t>
      </w:r>
      <w:r>
        <w:rPr>
          <w:b/>
          <w:spacing w:val="70"/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ГЭ</w:t>
      </w: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4147BB" w:rsidRDefault="004147BB" w:rsidP="004147BB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 НЮТАГ ЗАСАГАЙ БАЙГУУЛАМЖЫН ЗАХИРГААН</w:t>
      </w:r>
    </w:p>
    <w:p w:rsidR="004147BB" w:rsidRDefault="004147BB" w:rsidP="004147BB">
      <w:pPr>
        <w:jc w:val="right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0" t="0" r="19050" b="26035"/>
                <wp:wrapNone/>
                <wp:docPr id="432" name="Группа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0" y="0"/>
                          <a:chExt cx="9540" cy="70"/>
                        </a:xfrm>
                      </wpg:grpSpPr>
                      <wps:wsp>
                        <wps:cNvPr id="43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70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CA795" id="Группа 432" o:spid="_x0000_s1026" style="position:absolute;margin-left:-1.6pt;margin-top:14pt;width:531pt;height:3.95pt;z-index:25165926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">
                <v:line id="Line 10" o:spid="_x0000_s1027" style="position:absolute;visibility:visible;mso-wrap-style:square" from="0,70" to="9540,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J8TcMAAADcAAAADwAAAGRycy9kb3ducmV2LnhtbESPQYvCMBSE7wv+h/CEva2pWxWpRpEF&#10;wYOX1f6AZ/Nsq81LTWLt/vuNIHgcZuYbZrnuTSM6cr62rGA8SkAQF1bXXCrIj9uvOQgfkDU2lknB&#10;H3lYrwYfS8y0ffAvdYdQighhn6GCKoQ2k9IXFRn0I9sSR+9sncEQpSuldviIcNPI7ySZSYM1x4UK&#10;W/qpqLge7kbBbe+O2820o/kln02a/SlPL+Gq1Oew3yxABOrDO/xq77SCSZrC80w8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CfE3DAAAA3AAAAA8AAAAAAAAAAAAA&#10;AAAAoQIAAGRycy9kb3ducmV2LnhtbFBLBQYAAAAABAAEAPkAAACRAwAAAAA=&#10;" strokecolor="#339" strokeweight="1.5pt"/>
                <v:line id="Line 11" o:spid="_x0000_s1028" style="position:absolute;visibility:visible;mso-wrap-style:square" from="0,0" to="95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ibUMcAAADcAAAADwAAAGRycy9kb3ducmV2LnhtbESP0WrCQBRE3wX/YblCX0rdWEVidBXb&#10;puqDUGr9gGv2mkSzd0N2G9O/7xYKPg4zc4ZZrDpTiZYaV1pWMBpGIIgzq0vOFRy/3p9iEM4ja6ws&#10;k4IfcrBa9nsLTLS98Se1B5+LAGGXoILC+zqR0mUFGXRDWxMH72wbgz7IJpe6wVuAm0o+R9FUGiw5&#10;LBRY02tB2fXwbRScLumjfEnjTTveu4+3y3G2SbczpR4G3XoOwlPn7+H/9k4rmIwn8HcmHAG5/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2JtQxwAAANwAAAAPAAAAAAAA&#10;AAAAAAAAAKECAABkcnMvZG93bnJldi54bWxQSwUGAAAAAAQABAD5AAAAlQMAAAAA&#10;" strokecolor="#fc0" strokeweight="1.5pt"/>
              </v:group>
            </w:pict>
          </mc:Fallback>
        </mc:AlternateContent>
      </w:r>
    </w:p>
    <w:p w:rsidR="004147BB" w:rsidRDefault="004147BB" w:rsidP="004147BB">
      <w:pPr>
        <w:jc w:val="center"/>
        <w:rPr>
          <w:b/>
          <w:kern w:val="28"/>
          <w:sz w:val="26"/>
          <w:szCs w:val="26"/>
        </w:rPr>
      </w:pPr>
    </w:p>
    <w:p w:rsidR="004147BB" w:rsidRDefault="004147BB" w:rsidP="004147BB">
      <w:pPr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                                                  ПОСТАНОВЛЕНИЕ      </w:t>
      </w:r>
      <w:r>
        <w:rPr>
          <w:b/>
          <w:sz w:val="24"/>
          <w:szCs w:val="24"/>
        </w:rPr>
        <w:t>№ 4</w:t>
      </w:r>
      <w:r>
        <w:rPr>
          <w:b/>
          <w:kern w:val="28"/>
          <w:sz w:val="28"/>
          <w:szCs w:val="28"/>
        </w:rPr>
        <w:t xml:space="preserve">            </w:t>
      </w:r>
    </w:p>
    <w:p w:rsidR="004147BB" w:rsidRDefault="004147BB" w:rsidP="004147BB">
      <w:pPr>
        <w:jc w:val="center"/>
        <w:rPr>
          <w:b/>
          <w:sz w:val="24"/>
        </w:rPr>
      </w:pPr>
      <w:r>
        <w:rPr>
          <w:b/>
          <w:sz w:val="24"/>
        </w:rPr>
        <w:t xml:space="preserve">         </w:t>
      </w:r>
    </w:p>
    <w:p w:rsidR="004147BB" w:rsidRDefault="004147BB" w:rsidP="004147BB">
      <w:pPr>
        <w:jc w:val="center"/>
        <w:rPr>
          <w:kern w:val="28"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с.Сулхара                                                                                                    от 19.02.2026г.</w:t>
      </w:r>
      <w:r>
        <w:rPr>
          <w:b/>
          <w:sz w:val="24"/>
          <w:szCs w:val="24"/>
        </w:rPr>
        <w:t xml:space="preserve">                                                                                            </w:t>
      </w:r>
    </w:p>
    <w:p w:rsidR="004147BB" w:rsidRDefault="004147BB" w:rsidP="004147BB">
      <w:pPr>
        <w:widowControl w:val="0"/>
        <w:autoSpaceDE w:val="0"/>
        <w:autoSpaceDN w:val="0"/>
        <w:adjustRightInd w:val="0"/>
        <w:outlineLvl w:val="0"/>
        <w:rPr>
          <w:bCs/>
          <w:kern w:val="32"/>
          <w:sz w:val="28"/>
          <w:szCs w:val="28"/>
        </w:rPr>
      </w:pPr>
    </w:p>
    <w:p w:rsidR="004147BB" w:rsidRDefault="004147BB" w:rsidP="004147B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жилищному контролю на 2025 год на территории муниципального образования «Сулхара»</w:t>
      </w:r>
    </w:p>
    <w:p w:rsidR="004147BB" w:rsidRDefault="004147BB" w:rsidP="004147BB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4147BB" w:rsidRDefault="004147BB" w:rsidP="004147BB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статьей 44 Федерального закона от 31 июля 2020г. № 248-ФЗ «О государственном контроле (надзоре) и муниципальном контроле в Российской Федерации», статьей 17.1 Федерального закона от 06.10.2003 N 131-ФЗ "Об общих принципах организации местного самоуправления в Российской Федерации,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 муниципального образования «Сулхара» от 16.02.2026 года №1-26С «Об утверждении Положения о муниципальном жилищном контроле   на территории муниципального  образования «Сулхара», Уставом муниципального образования  «Сулхара»,</w:t>
      </w:r>
    </w:p>
    <w:p w:rsidR="004147BB" w:rsidRDefault="004147BB" w:rsidP="004147BB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4147BB" w:rsidRDefault="004147BB" w:rsidP="004147BB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ПОСТАНОВЛЯЮ:</w:t>
      </w:r>
    </w:p>
    <w:p w:rsidR="004147BB" w:rsidRDefault="004147BB" w:rsidP="004147BB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4147BB" w:rsidRDefault="004147BB" w:rsidP="004147BB">
      <w:pPr>
        <w:widowControl w:val="0"/>
        <w:autoSpaceDE w:val="0"/>
        <w:autoSpaceDN w:val="0"/>
        <w:adjustRightInd w:val="0"/>
        <w:jc w:val="both"/>
        <w:outlineLvl w:val="0"/>
        <w:rPr>
          <w:bCs/>
          <w:kern w:val="32"/>
          <w:sz w:val="28"/>
          <w:szCs w:val="28"/>
        </w:rPr>
      </w:pPr>
      <w:r>
        <w:rPr>
          <w:bCs/>
          <w:kern w:val="32"/>
          <w:sz w:val="27"/>
          <w:szCs w:val="27"/>
        </w:rPr>
        <w:t xml:space="preserve">1. Утвердить Программу профилактики рисков причинения вреда (ущерба) охраняемым законом ценностям </w:t>
      </w:r>
      <w:r>
        <w:rPr>
          <w:bCs/>
          <w:kern w:val="32"/>
          <w:sz w:val="28"/>
          <w:szCs w:val="28"/>
        </w:rPr>
        <w:t>по муниципальному жилищному контролю на 2026 год на территории муниципального образования «Сулхара», согласно приложения.</w:t>
      </w:r>
    </w:p>
    <w:p w:rsidR="004147BB" w:rsidRDefault="004147BB" w:rsidP="004147BB">
      <w:pPr>
        <w:widowControl w:val="0"/>
        <w:autoSpaceDE w:val="0"/>
        <w:autoSpaceDN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Обнародовать настоящее постановление в специально отведенных местах – библиотеках населенных пунктов и разместить на официальном сайте Администрации муниципального образования «Сулхара» </w:t>
      </w:r>
      <w:r>
        <w:rPr>
          <w:b/>
          <w:bCs/>
          <w:sz w:val="24"/>
          <w:szCs w:val="24"/>
          <w:lang w:val="en-US"/>
        </w:rPr>
        <w:t>sulxara</w:t>
      </w: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lang w:val="en-US"/>
        </w:rPr>
        <w:t>v</w:t>
      </w:r>
      <w:r>
        <w:rPr>
          <w:b/>
          <w:bCs/>
          <w:sz w:val="24"/>
          <w:szCs w:val="24"/>
        </w:rPr>
        <w:t>81.</w:t>
      </w:r>
      <w:r>
        <w:rPr>
          <w:b/>
          <w:bCs/>
          <w:sz w:val="24"/>
          <w:szCs w:val="24"/>
          <w:lang w:val="en-US"/>
        </w:rPr>
        <w:t>gosweb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gosuslug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ru</w:t>
      </w:r>
      <w:r>
        <w:rPr>
          <w:b/>
          <w:i/>
          <w:color w:val="000000"/>
          <w:sz w:val="24"/>
          <w:szCs w:val="24"/>
        </w:rPr>
        <w:t>.</w:t>
      </w:r>
    </w:p>
    <w:p w:rsidR="004147BB" w:rsidRDefault="004147BB" w:rsidP="004147BB">
      <w:pPr>
        <w:widowControl w:val="0"/>
        <w:autoSpaceDE w:val="0"/>
        <w:autoSpaceDN w:val="0"/>
        <w:jc w:val="both"/>
        <w:rPr>
          <w:sz w:val="27"/>
          <w:szCs w:val="27"/>
        </w:rPr>
      </w:pPr>
      <w:r>
        <w:rPr>
          <w:sz w:val="27"/>
          <w:szCs w:val="27"/>
        </w:rPr>
        <w:t>3. Настоящее постановление вступает в силу с 01.01.2026 года.</w:t>
      </w:r>
    </w:p>
    <w:p w:rsidR="004147BB" w:rsidRDefault="004147BB" w:rsidP="004147BB">
      <w:pPr>
        <w:widowControl w:val="0"/>
        <w:autoSpaceDE w:val="0"/>
        <w:autoSpaceDN w:val="0"/>
        <w:jc w:val="both"/>
        <w:rPr>
          <w:sz w:val="27"/>
          <w:szCs w:val="27"/>
        </w:rPr>
      </w:pPr>
      <w:r>
        <w:rPr>
          <w:sz w:val="27"/>
          <w:szCs w:val="27"/>
        </w:rPr>
        <w:t>4.Контроль за исполнением настоящего Постановления оставляю за собой.</w:t>
      </w:r>
    </w:p>
    <w:p w:rsidR="004147BB" w:rsidRDefault="004147BB" w:rsidP="004147B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4147BB" w:rsidRDefault="004147BB" w:rsidP="004147BB">
      <w:pPr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Глава муниципального образования</w:t>
      </w:r>
    </w:p>
    <w:p w:rsidR="004147BB" w:rsidRDefault="004147BB" w:rsidP="004147BB">
      <w:pPr>
        <w:shd w:val="clear" w:color="auto" w:fill="FFFFFF"/>
        <w:spacing w:after="150"/>
        <w:jc w:val="both"/>
        <w:rPr>
          <w:rFonts w:ascii="Arial" w:hAnsi="Arial" w:cs="Arial"/>
          <w:color w:val="282828"/>
          <w:sz w:val="27"/>
          <w:szCs w:val="27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СП«Сулхара»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                           Ю.П.Попов</w:t>
      </w:r>
    </w:p>
    <w:p w:rsidR="004147BB" w:rsidRDefault="004147BB" w:rsidP="004147B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147BB" w:rsidRDefault="004147BB" w:rsidP="004147B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Программа </w:t>
      </w:r>
    </w:p>
    <w:p w:rsidR="004147BB" w:rsidRDefault="004147BB" w:rsidP="004147B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профилактики рисков причинения вреда (ущерба) охраняемым законом ценностям в рамках муниципального жилищного контроля на территории муниципального образования  «Сулхара» на 2026 год</w:t>
      </w:r>
    </w:p>
    <w:p w:rsidR="004147BB" w:rsidRDefault="004147BB" w:rsidP="004147BB">
      <w:pPr>
        <w:ind w:firstLine="567"/>
        <w:jc w:val="center"/>
        <w:rPr>
          <w:sz w:val="28"/>
          <w:szCs w:val="28"/>
        </w:rPr>
      </w:pPr>
    </w:p>
    <w:p w:rsidR="004147BB" w:rsidRDefault="004147BB" w:rsidP="004147BB">
      <w:pPr>
        <w:pStyle w:val="a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Настоящая Программа профилактики рисков причинения вреда (ущерба) охраняемым законом ценностям в рамках муниципального жилищного контроля на территории муниципального образования  «Сулхара»  на 2026 год (далее – Программа) разработана в соответствии со статьей 44 Федерального закона от 31 июля 2020г. № 248-ФЗ «О государственном контроле (надзоре) и муниципальном контроле в Российской Федерации», статьей 17.1 Федерального закона от 06.10.2003 N 131-ФЗ "Об общих принципах организации местного самоуправления в Российской Федерации,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4147BB" w:rsidRDefault="004147BB" w:rsidP="004147B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Программа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муниципального образования «Сулхара».</w:t>
      </w:r>
    </w:p>
    <w:p w:rsidR="004147BB" w:rsidRDefault="004147BB" w:rsidP="004147B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Программа профилактики рисков причинения вреда (ущерба) охраняемым законом ценностям в рамках муниципального жилищного контроля на территории муниципального образования «Сулхара» на 2026год разработана в целях:</w:t>
      </w:r>
    </w:p>
    <w:p w:rsidR="004147BB" w:rsidRDefault="004147BB" w:rsidP="004147B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стимулирования добросовестного соблюдения обязательных требований юридическими лицами, индивидуальными предпринимателями и гражданами;</w:t>
      </w:r>
    </w:p>
    <w:p w:rsidR="004147BB" w:rsidRDefault="004147BB" w:rsidP="004147B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147BB" w:rsidRDefault="004147BB" w:rsidP="004147B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создания условий для доведения обязательных требований до контролируемых лиц;</w:t>
      </w:r>
    </w:p>
    <w:p w:rsidR="004147BB" w:rsidRDefault="004147BB" w:rsidP="004147B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повышение информированности о способах их соблюдения; </w:t>
      </w:r>
    </w:p>
    <w:p w:rsidR="004147BB" w:rsidRDefault="004147BB" w:rsidP="004147B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увеличения доли законопослушных граждан, юридических лиц и индивидуальных предпринимателей;</w:t>
      </w:r>
    </w:p>
    <w:p w:rsidR="004147BB" w:rsidRDefault="004147BB" w:rsidP="004147B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 мотивации контролируемых лиц к добросовестному поведению.</w:t>
      </w:r>
    </w:p>
    <w:p w:rsidR="004147BB" w:rsidRDefault="004147BB" w:rsidP="004147BB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Настоящая Программа разработана и подлежит исполнению Администрацией муниципального образования  «Сулхара» (далее по тексту – Администрация).</w:t>
      </w:r>
    </w:p>
    <w:p w:rsidR="004147BB" w:rsidRDefault="004147BB" w:rsidP="004147BB">
      <w:pPr>
        <w:autoSpaceDE w:val="0"/>
        <w:autoSpaceDN w:val="0"/>
        <w:adjustRightInd w:val="0"/>
        <w:ind w:firstLine="567"/>
        <w:jc w:val="both"/>
        <w:rPr>
          <w:b/>
          <w:sz w:val="27"/>
          <w:szCs w:val="27"/>
        </w:rPr>
      </w:pPr>
    </w:p>
    <w:p w:rsidR="0076547F" w:rsidRDefault="0076547F" w:rsidP="004147BB">
      <w:pPr>
        <w:autoSpaceDE w:val="0"/>
        <w:autoSpaceDN w:val="0"/>
        <w:adjustRightInd w:val="0"/>
        <w:ind w:firstLine="567"/>
        <w:jc w:val="both"/>
        <w:rPr>
          <w:b/>
          <w:sz w:val="27"/>
          <w:szCs w:val="27"/>
        </w:rPr>
      </w:pPr>
    </w:p>
    <w:p w:rsidR="0076547F" w:rsidRDefault="0076547F" w:rsidP="004147BB">
      <w:pPr>
        <w:autoSpaceDE w:val="0"/>
        <w:autoSpaceDN w:val="0"/>
        <w:adjustRightInd w:val="0"/>
        <w:ind w:firstLine="567"/>
        <w:jc w:val="both"/>
        <w:rPr>
          <w:b/>
          <w:sz w:val="27"/>
          <w:szCs w:val="27"/>
        </w:rPr>
      </w:pPr>
    </w:p>
    <w:p w:rsidR="0076547F" w:rsidRDefault="0076547F" w:rsidP="004147BB">
      <w:pPr>
        <w:autoSpaceDE w:val="0"/>
        <w:autoSpaceDN w:val="0"/>
        <w:adjustRightInd w:val="0"/>
        <w:ind w:firstLine="567"/>
        <w:jc w:val="both"/>
        <w:rPr>
          <w:b/>
          <w:sz w:val="27"/>
          <w:szCs w:val="27"/>
        </w:rPr>
      </w:pPr>
    </w:p>
    <w:p w:rsidR="0076547F" w:rsidRDefault="0076547F" w:rsidP="004147BB">
      <w:pPr>
        <w:autoSpaceDE w:val="0"/>
        <w:autoSpaceDN w:val="0"/>
        <w:adjustRightInd w:val="0"/>
        <w:ind w:firstLine="567"/>
        <w:jc w:val="both"/>
        <w:rPr>
          <w:b/>
          <w:sz w:val="27"/>
          <w:szCs w:val="27"/>
        </w:rPr>
      </w:pPr>
    </w:p>
    <w:p w:rsidR="004147BB" w:rsidRDefault="004147BB" w:rsidP="004147BB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Раздел 1. 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147BB" w:rsidRDefault="004147BB" w:rsidP="004147BB">
      <w:pPr>
        <w:ind w:left="567"/>
        <w:jc w:val="center"/>
        <w:rPr>
          <w:sz w:val="27"/>
          <w:szCs w:val="27"/>
        </w:rPr>
      </w:pP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</w:t>
      </w:r>
      <w:r>
        <w:rPr>
          <w:rFonts w:eastAsia="Calibri"/>
          <w:sz w:val="27"/>
          <w:szCs w:val="27"/>
        </w:rPr>
        <w:t>Муниципальный жилищный</w:t>
      </w:r>
      <w:r>
        <w:rPr>
          <w:rFonts w:eastAsia="Calibri"/>
          <w:color w:val="00B0F0"/>
          <w:sz w:val="27"/>
          <w:szCs w:val="27"/>
        </w:rPr>
        <w:t xml:space="preserve"> </w:t>
      </w:r>
      <w:r>
        <w:rPr>
          <w:rFonts w:eastAsia="Calibri"/>
          <w:sz w:val="27"/>
          <w:szCs w:val="27"/>
        </w:rPr>
        <w:t xml:space="preserve">контроль осуществляется Администрацией муниципального образования Первомайское сельское поселение </w:t>
      </w:r>
      <w:r>
        <w:rPr>
          <w:sz w:val="27"/>
          <w:szCs w:val="27"/>
        </w:rPr>
        <w:t>в соответствии Жилищного кодекса Российской Федерации, Федеральным законом № 248-ФЗ от 31.07.2020 «О государственном контроле (надзоре) и муниципальном контроле в Российской Федерации», на основании решения Совета депутатов муниципального образования «Сулхара» №1-246Сот 16.02.2026 «Об утверждении Положения по осуществлению муниципального жилищного контроля в муниципального образовании  «Сулхара».</w:t>
      </w:r>
    </w:p>
    <w:p w:rsidR="004147BB" w:rsidRDefault="004147BB" w:rsidP="004147BB">
      <w:pPr>
        <w:pStyle w:val="a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Предметом муниципального контроля в муниципальном образовании «Сулхара» поселение являются соблюдение юридическими лицами, индивидуальными предпринимателями,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фонда, за нарушение которых законодательством предусмотрена административная ответственность. </w:t>
      </w:r>
    </w:p>
    <w:p w:rsidR="004147BB" w:rsidRDefault="004147BB" w:rsidP="004147BB">
      <w:pPr>
        <w:pStyle w:val="ConsPlusNormal0"/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В муниципальном образовании «Сулхара» муниципальный жилищный контроль осуществляется за соблюдением: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2) требований к формированию фондов капитального ремонта;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10) требований к обеспечению доступности для инвалидов помещений в многоквартирных домах;</w:t>
      </w:r>
    </w:p>
    <w:p w:rsidR="004147BB" w:rsidRDefault="004147BB" w:rsidP="004147BB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требований к предоставлению жилых помещений в наемных домах социального использования.</w:t>
      </w:r>
    </w:p>
    <w:p w:rsidR="004147BB" w:rsidRDefault="004147BB" w:rsidP="004147BB">
      <w:pPr>
        <w:ind w:firstLine="709"/>
        <w:jc w:val="both"/>
        <w:rPr>
          <w:sz w:val="27"/>
          <w:szCs w:val="27"/>
        </w:rPr>
      </w:pPr>
      <w:r>
        <w:rPr>
          <w:rFonts w:eastAsia="Calibri"/>
          <w:color w:val="000000"/>
          <w:sz w:val="27"/>
          <w:szCs w:val="27"/>
        </w:rPr>
        <w:t>12)</w:t>
      </w:r>
      <w:r>
        <w:rPr>
          <w:color w:val="000000"/>
          <w:sz w:val="27"/>
          <w:szCs w:val="27"/>
          <w:shd w:val="clear" w:color="auto" w:fill="FFFFFF"/>
        </w:rPr>
        <w:t xml:space="preserve">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4147BB" w:rsidRDefault="004147BB" w:rsidP="004147BB">
      <w:pPr>
        <w:pStyle w:val="a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1.3. Сведения о проведенных в 2025 году мероприятиях по профилактике нарушений обязательных требований жилищного законодательства:</w:t>
      </w:r>
    </w:p>
    <w:p w:rsidR="004147BB" w:rsidRDefault="004147BB" w:rsidP="004147BB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на официальном сайте муниципального образования «Сулхара» размещены перечни нормативных правовых актов, содержащих обязательные требования, соблюдение которых оценивается при осуществлении муниципального жилищного контроля. Перечни нормативных правовых актов и тексты этих актов поддерживаются в актуальном состоянии.</w:t>
      </w:r>
    </w:p>
    <w:p w:rsidR="004147BB" w:rsidRDefault="004147BB" w:rsidP="004147BB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на постоянной основе осуществляется прием и консультации граждан и юридических лиц по вопросам соблюдения жилищного законодательства;</w:t>
      </w:r>
    </w:p>
    <w:p w:rsidR="004147BB" w:rsidRDefault="004147BB" w:rsidP="004147BB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Анализ показателей, характеризующих состояние подконтрольной среды, свидетельствует, что причинами и условиями нарушений обязательных требований являются отсутствие необходимого уровня знаний требований законодательства у граждан, большой объем нормативных правовых актов, регулирующих сферу деятельности подконтрольных субъектов и их систематическое изменение.</w:t>
      </w:r>
    </w:p>
    <w:p w:rsidR="004147BB" w:rsidRDefault="004147BB" w:rsidP="004147BB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С целью решения данных проблем Администрация муниципального образования  «Сулхара» продолжит профилактическую работу, с целью повышения уровня информированности подконтрольных субъектов по вопросам соблюдения обязательных требований, обеспечения доступности сведений о применении обязательных требований, обеспечения взаимодействия с подконтрольными субъектами и повышения уровня доверия подконтрольных субъектов к органу муниципального контроля, повышения уровня правовой грамотности подконтрольных субъектов, обеспечения единообразия понимания предмета контроля подконтрольными субъектами, мотивации подконтрольных субъектов к добросовестному поведению и сознательному соблюдению обязательных требований. 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пунктом 4 статьи 76 Закона № 248-ФЗ осмотр жилых помещений не проводится. В соответствии с пунктом 3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(далее-постановление № 336) внеплановые </w:t>
      </w:r>
      <w:r>
        <w:rPr>
          <w:sz w:val="27"/>
          <w:szCs w:val="27"/>
        </w:rPr>
        <w:lastRenderedPageBreak/>
        <w:t xml:space="preserve">контрольные мероприятия в отношении субъектов </w:t>
      </w:r>
      <w:r w:rsidR="0076547F">
        <w:rPr>
          <w:sz w:val="27"/>
          <w:szCs w:val="27"/>
        </w:rPr>
        <w:t>контроля за истекший период 2025</w:t>
      </w:r>
      <w:r>
        <w:rPr>
          <w:sz w:val="27"/>
          <w:szCs w:val="27"/>
        </w:rPr>
        <w:t xml:space="preserve"> года не проводились.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пунктом 11(3)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(далее-постановление № 336), Ежегодный план проведения плановых контрольных мероприятий</w:t>
      </w:r>
      <w:r w:rsidR="00231B49">
        <w:rPr>
          <w:sz w:val="27"/>
          <w:szCs w:val="27"/>
        </w:rPr>
        <w:t xml:space="preserve"> на 2025</w:t>
      </w:r>
      <w:bookmarkStart w:id="0" w:name="_GoBack"/>
      <w:bookmarkEnd w:id="0"/>
      <w:r>
        <w:rPr>
          <w:sz w:val="27"/>
          <w:szCs w:val="27"/>
        </w:rPr>
        <w:t xml:space="preserve"> год не утверждался в связи, с чем плановые контрольные мероприятия не проводились.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</w:p>
    <w:p w:rsidR="004147BB" w:rsidRDefault="004147BB" w:rsidP="004147BB">
      <w:pPr>
        <w:jc w:val="center"/>
        <w:rPr>
          <w:b/>
          <w:sz w:val="27"/>
          <w:szCs w:val="27"/>
        </w:rPr>
      </w:pPr>
      <w:r>
        <w:rPr>
          <w:b/>
          <w:color w:val="000000"/>
          <w:sz w:val="27"/>
          <w:szCs w:val="27"/>
          <w:shd w:val="clear" w:color="auto" w:fill="FFFFFF"/>
        </w:rPr>
        <w:t>Раздел 2. Цели и задачи реализации Программы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2.1. Целями профилактической работы являются: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требований, установленных законодательством;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снижение административной нагрузки на контролируемых лиц;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5) снижение размера ущерба, причиняемого охраняемым законом ценностям;</w:t>
      </w:r>
    </w:p>
    <w:p w:rsidR="004147BB" w:rsidRDefault="004147BB" w:rsidP="004147BB">
      <w:pPr>
        <w:pStyle w:val="a5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стимулирование добросовестного соблюдения обязательных требований всеми контролируемыми лицами;</w:t>
      </w:r>
    </w:p>
    <w:p w:rsidR="004147BB" w:rsidRDefault="004147BB" w:rsidP="004147BB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7) </w:t>
      </w:r>
      <w:r>
        <w:rPr>
          <w:rFonts w:eastAsia="Calibri"/>
          <w:sz w:val="27"/>
          <w:szCs w:val="27"/>
          <w:lang w:eastAsia="en-US"/>
        </w:rPr>
        <w:t>повышение прозрачности системы муниципального контроля и эффективности осуществления контрольно-надзорной деятельности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2.2. Задачами профилактической работы являются: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1) укрепление системы профилактики нарушений обязательных требований;</w:t>
      </w:r>
    </w:p>
    <w:p w:rsidR="004147BB" w:rsidRDefault="004147BB" w:rsidP="004147BB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2) выявление причин, факторов и условий, способствующих нарушениям обязательных требований, установленных законодательством, определение способов устранения или снижения рисков их возникновения;</w:t>
      </w:r>
    </w:p>
    <w:p w:rsidR="004147BB" w:rsidRDefault="004147BB" w:rsidP="004147BB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3) повышение правосознания, правовой культуры, уровня правовой грамотности юридических лиц, индивидуальных предпринимателей и граждан (контролируемые лица) в сфере жилищных правоотношений, </w:t>
      </w:r>
      <w:r>
        <w:rPr>
          <w:rFonts w:eastAsia="Calibri"/>
          <w:sz w:val="27"/>
          <w:szCs w:val="27"/>
          <w:lang w:eastAsia="en-US"/>
        </w:rPr>
        <w:t>и проведение профилактических мероприятий с учетом данных факторов;</w:t>
      </w:r>
    </w:p>
    <w:p w:rsidR="004147BB" w:rsidRDefault="004147BB" w:rsidP="004147BB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4) оценка состояния подконтрольной сферы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4147BB" w:rsidRDefault="004147BB" w:rsidP="004147BB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lastRenderedPageBreak/>
        <w:t>5)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вовлеченности подконтрольных субъектов, а также обязательности, актуальности, периодичности профилактических мероприятий.</w:t>
      </w: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147BB" w:rsidRDefault="004147BB" w:rsidP="004147BB">
      <w:pPr>
        <w:jc w:val="center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>Раздел 3. Перечень профилактических мероприятий, сроки (периодичность) их проведения</w:t>
      </w:r>
    </w:p>
    <w:p w:rsidR="004147BB" w:rsidRDefault="004147BB" w:rsidP="004147BB">
      <w:pPr>
        <w:ind w:firstLine="567"/>
        <w:jc w:val="center"/>
        <w:rPr>
          <w:sz w:val="27"/>
          <w:szCs w:val="27"/>
        </w:rPr>
      </w:pPr>
    </w:p>
    <w:tbl>
      <w:tblPr>
        <w:tblStyle w:val="a6"/>
        <w:tblW w:w="0" w:type="auto"/>
        <w:tblInd w:w="-1168" w:type="dxa"/>
        <w:tblLook w:val="04A0" w:firstRow="1" w:lastRow="0" w:firstColumn="1" w:lastColumn="0" w:noHBand="0" w:noVBand="1"/>
      </w:tblPr>
      <w:tblGrid>
        <w:gridCol w:w="671"/>
        <w:gridCol w:w="2681"/>
        <w:gridCol w:w="3083"/>
        <w:gridCol w:w="2169"/>
        <w:gridCol w:w="1909"/>
      </w:tblGrid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7BB" w:rsidRDefault="004147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7BB" w:rsidRDefault="004147BB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 реализации мероприятия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Ответственное должностное лицо</w:t>
            </w: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Информирование</w:t>
            </w:r>
          </w:p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Размещение и актуализация соответствующих сведений на официальном сайте муниципального образования нормативно-правовых актов или отдельных частей, содержащих обязательные требования, оценка соблюдения которых является предметом муниципального жилищного контроля</w:t>
            </w:r>
          </w:p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Пополнение, актуализация перечней нормативных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издания новых нормативных правовых или внесения изменений в действующие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Разработка, утверждение и размещение на официальном сайте муниципального образования программы профилактики рисков причинения вреда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позднее 20 декабря 2024 года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pStyle w:val="ConsPlusNormal0"/>
              <w:ind w:right="13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  <w:p w:rsidR="004147BB" w:rsidRDefault="004147BB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итогам обобщения правоприменительной практики специалист </w:t>
            </w:r>
            <w:r>
              <w:rPr>
                <w:sz w:val="24"/>
                <w:szCs w:val="24"/>
                <w:lang w:val="en-US"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 xml:space="preserve"> категории готовит доклад, содержащий результаты обобщения правоприменительной практики по осуществлению муниципального жилищного контроля, который утверждается Главой Первомайского сельского поселения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срок до 1 июля года, следующего за отчетным годом, размещается на официальном сайте Администрации МО «Сулхара»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Объявление предостережения о недопустимости нарушения обязательных требований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и направление предостережения о недопустимости нарушения обязательных требований и предложение принять меры по обеспечению соблюдения обязательных требований в соответствии со статьей 49 Федерального закона № 248-ФЗ</w:t>
            </w:r>
          </w:p>
          <w:p w:rsidR="004147BB" w:rsidRDefault="004147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объявляется контролируемому лицу в случае наличия у Администрации Первомайского сельского поселения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</w:p>
          <w:p w:rsidR="004147BB" w:rsidRDefault="004147B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законом ценностям.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147BB" w:rsidRDefault="004147B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147BB" w:rsidRDefault="004147B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147BB" w:rsidRDefault="004147B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147BB" w:rsidRDefault="004147B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147BB" w:rsidRDefault="004147B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4147BB" w:rsidRDefault="004147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pStyle w:val="ConsPlusNormal0"/>
              <w:ind w:right="131"/>
              <w:jc w:val="both"/>
              <w:rPr>
                <w:rFonts w:cs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Консультирование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Консультирование контролируемых лиц осуществляется в письменной форме, по телефону, посредством видео-конференц-связи, на личном приеме либо в ходе проведения профилактических мероприятий, контрольных мероприятий</w:t>
            </w: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Консультирование осуществляется по следующим вопросам:</w:t>
            </w:r>
          </w:p>
          <w:p w:rsidR="004147BB" w:rsidRDefault="004147BB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1) организация и осуществление муниципального жилищного контроля;</w:t>
            </w:r>
          </w:p>
          <w:p w:rsidR="004147BB" w:rsidRDefault="004147BB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2) порядок осуществления контрольных мероприятий, </w:t>
            </w:r>
          </w:p>
          <w:p w:rsidR="004147BB" w:rsidRDefault="004147BB">
            <w:pPr>
              <w:pStyle w:val="ConsPlusNormal0"/>
              <w:ind w:right="131" w:firstLine="11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3) порядок обжалования действий (бездействия) должностных лиц Администрации Первомайского сельского поселения в части осуществления муниципального жилищного контроля;</w:t>
            </w:r>
          </w:p>
          <w:p w:rsidR="004147BB" w:rsidRDefault="004147B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4) получение информации о нормативных правовых актах (их отдельных положениях), содержащих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widowControl w:val="0"/>
              <w:spacing w:line="23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года, по мере необходимости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47BB" w:rsidRDefault="004147BB">
            <w:pPr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pStyle w:val="ConsPlusNormal0"/>
              <w:ind w:right="13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года, по мере необходимости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7BB" w:rsidRDefault="004147BB">
            <w:pPr>
              <w:rPr>
                <w:sz w:val="24"/>
                <w:szCs w:val="24"/>
                <w:lang w:eastAsia="en-US"/>
              </w:rPr>
            </w:pPr>
          </w:p>
          <w:p w:rsidR="004147BB" w:rsidRDefault="004147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Ведущий специалист МО «Сулхара»</w:t>
            </w:r>
          </w:p>
        </w:tc>
      </w:tr>
    </w:tbl>
    <w:p w:rsidR="004147BB" w:rsidRDefault="004147BB" w:rsidP="004147BB">
      <w:pPr>
        <w:ind w:firstLine="567"/>
        <w:jc w:val="center"/>
        <w:rPr>
          <w:sz w:val="24"/>
          <w:szCs w:val="24"/>
        </w:rPr>
      </w:pPr>
    </w:p>
    <w:p w:rsidR="004147BB" w:rsidRDefault="004147BB" w:rsidP="004147BB">
      <w:pPr>
        <w:rPr>
          <w:sz w:val="24"/>
          <w:szCs w:val="24"/>
        </w:rPr>
      </w:pPr>
    </w:p>
    <w:p w:rsidR="004147BB" w:rsidRDefault="004147BB" w:rsidP="004147BB">
      <w:pPr>
        <w:ind w:firstLine="567"/>
        <w:jc w:val="center"/>
        <w:rPr>
          <w:sz w:val="24"/>
          <w:szCs w:val="24"/>
        </w:rPr>
      </w:pPr>
    </w:p>
    <w:p w:rsidR="004147BB" w:rsidRDefault="004147BB" w:rsidP="004147B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Раздел 4. Показатели результативности и эффективности Программы</w:t>
      </w:r>
    </w:p>
    <w:p w:rsidR="004147BB" w:rsidRDefault="004147BB" w:rsidP="004147B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2835"/>
      </w:tblGrid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Величина</w:t>
            </w: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100 %</w:t>
            </w:r>
          </w:p>
        </w:tc>
      </w:tr>
      <w:tr w:rsidR="004147BB" w:rsidTr="004147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BB" w:rsidRDefault="004147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100 % от числа обратившихся</w:t>
            </w:r>
          </w:p>
        </w:tc>
      </w:tr>
    </w:tbl>
    <w:p w:rsidR="004147BB" w:rsidRDefault="004147BB" w:rsidP="004147B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4147BB" w:rsidRDefault="004147BB" w:rsidP="004147B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4147BB" w:rsidRDefault="004147BB" w:rsidP="004147B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2426F" w:rsidRDefault="00F2426F"/>
    <w:sectPr w:rsidR="00F2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7C"/>
    <w:rsid w:val="00231B49"/>
    <w:rsid w:val="004147BB"/>
    <w:rsid w:val="0076547F"/>
    <w:rsid w:val="00C01F7C"/>
    <w:rsid w:val="00F2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26758-E0CA-4289-89E1-44365BF5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147BB"/>
    <w:pPr>
      <w:jc w:val="center"/>
    </w:pPr>
    <w:rPr>
      <w:b/>
      <w:caps/>
    </w:rPr>
  </w:style>
  <w:style w:type="character" w:customStyle="1" w:styleId="a4">
    <w:name w:val="Название Знак"/>
    <w:basedOn w:val="a0"/>
    <w:link w:val="a3"/>
    <w:rsid w:val="004147BB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styleId="a5">
    <w:name w:val="No Spacing"/>
    <w:uiPriority w:val="1"/>
    <w:qFormat/>
    <w:rsid w:val="004147BB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ConsPlusNormal">
    <w:name w:val="ConsPlusNormal Знак"/>
    <w:link w:val="ConsPlusNormal0"/>
    <w:locked/>
    <w:rsid w:val="004147B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rsid w:val="004147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4147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280D-1145-4630-ABEF-7BF013BFF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2456</Words>
  <Characters>14005</Characters>
  <Application>Microsoft Office Word</Application>
  <DocSecurity>0</DocSecurity>
  <Lines>116</Lines>
  <Paragraphs>32</Paragraphs>
  <ScaleCrop>false</ScaleCrop>
  <Company/>
  <LinksUpToDate>false</LinksUpToDate>
  <CharactersWithSpaces>16429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sulhara</dc:creator>
  <cp:keywords/>
  <dc:description/>
  <cp:lastModifiedBy>sulhara</cp:lastModifiedBy>
  <cp:revision>7</cp:revision>
  <dcterms:created xsi:type="dcterms:W3CDTF">2026-06-22T06:24:00Z</dcterms:created>
  <dcterms:modified xsi:type="dcterms:W3CDTF">2026-06-22T06:35:00Z</dcterms:modified>
</cp:coreProperties>
</file>