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B41" w:rsidRDefault="00F01B41" w:rsidP="00F01B41">
      <w:pPr>
        <w:pStyle w:val="a3"/>
        <w:rPr>
          <w:b w:val="0"/>
          <w:sz w:val="28"/>
        </w:rPr>
      </w:pPr>
      <w:r>
        <w:rPr>
          <w:sz w:val="22"/>
          <w:szCs w:val="22"/>
        </w:rPr>
        <w:object w:dxaOrig="720" w:dyaOrig="1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5" o:title=""/>
          </v:shape>
          <o:OLEObject Type="Embed" ProgID="CorelDRAW.Graphic.6" ShapeID="_x0000_i1025" DrawAspect="Content" ObjectID="_1844228512" r:id="rId6"/>
        </w:object>
      </w:r>
    </w:p>
    <w:p w:rsidR="00F01B41" w:rsidRDefault="00F01B41" w:rsidP="00F01B41">
      <w:pPr>
        <w:pStyle w:val="a3"/>
        <w:rPr>
          <w:b w:val="0"/>
          <w:sz w:val="22"/>
          <w:szCs w:val="22"/>
        </w:rPr>
      </w:pPr>
    </w:p>
    <w:p w:rsidR="00F01B41" w:rsidRDefault="00F01B41" w:rsidP="00F01B41">
      <w:pPr>
        <w:pStyle w:val="a3"/>
        <w:rPr>
          <w:b w:val="0"/>
          <w:sz w:val="22"/>
          <w:szCs w:val="22"/>
        </w:rPr>
      </w:pPr>
      <w:r>
        <w:rPr>
          <w:sz w:val="22"/>
          <w:szCs w:val="22"/>
        </w:rPr>
        <w:t>АДМИНИСТРАЦИЯ МУНИЦИПАЛЬНОГО ОБРАЗОВАНИЯ</w:t>
      </w:r>
    </w:p>
    <w:p w:rsidR="00F01B41" w:rsidRDefault="00F01B41" w:rsidP="00F01B41">
      <w:pPr>
        <w:jc w:val="center"/>
        <w:rPr>
          <w:b/>
          <w:bCs/>
          <w:sz w:val="22"/>
          <w:szCs w:val="22"/>
        </w:rPr>
      </w:pPr>
      <w:r>
        <w:rPr>
          <w:b/>
          <w:bCs/>
          <w:sz w:val="22"/>
          <w:szCs w:val="22"/>
        </w:rPr>
        <w:t>СЕЛЬСКОГО ПОСЕЛЕНИЯ «СУЛХАРА»</w:t>
      </w:r>
    </w:p>
    <w:p w:rsidR="00F01B41" w:rsidRDefault="00F01B41" w:rsidP="00F01B41">
      <w:pPr>
        <w:jc w:val="center"/>
        <w:rPr>
          <w:b/>
          <w:bCs/>
          <w:sz w:val="22"/>
          <w:szCs w:val="22"/>
        </w:rPr>
      </w:pPr>
      <w:r>
        <w:rPr>
          <w:b/>
          <w:bCs/>
          <w:sz w:val="22"/>
          <w:szCs w:val="22"/>
        </w:rPr>
        <w:t>КИЖИНГИНСКОГО РАЙОНА РЕСПУБЛИКИ БУРЯТИЯ</w:t>
      </w:r>
    </w:p>
    <w:p w:rsidR="00F01B41" w:rsidRDefault="00F01B41" w:rsidP="00F01B41">
      <w:pPr>
        <w:jc w:val="center"/>
        <w:rPr>
          <w:b/>
          <w:bCs/>
          <w:sz w:val="22"/>
          <w:szCs w:val="22"/>
        </w:rPr>
      </w:pPr>
      <w:r>
        <w:rPr>
          <w:b/>
          <w:bCs/>
          <w:sz w:val="22"/>
          <w:szCs w:val="22"/>
        </w:rPr>
        <w:t>(АДМИНИСТРАЦИЯ МО СП «СУЛХАРА»)</w:t>
      </w:r>
    </w:p>
    <w:p w:rsidR="00F01B41" w:rsidRDefault="00F01B41" w:rsidP="00F01B41">
      <w:pPr>
        <w:pStyle w:val="a3"/>
        <w:rPr>
          <w:b w:val="0"/>
          <w:sz w:val="22"/>
          <w:szCs w:val="22"/>
        </w:rPr>
      </w:pPr>
    </w:p>
    <w:p w:rsidR="00F01B41" w:rsidRDefault="00F01B41" w:rsidP="00F01B41">
      <w:pPr>
        <w:jc w:val="center"/>
        <w:rPr>
          <w:b/>
          <w:sz w:val="22"/>
          <w:szCs w:val="22"/>
        </w:rPr>
      </w:pPr>
      <w:r>
        <w:rPr>
          <w:b/>
          <w:bCs/>
          <w:sz w:val="22"/>
          <w:szCs w:val="22"/>
        </w:rPr>
        <w:t xml:space="preserve">БУРЯАД УЛАСАЙ ХЭЖЭНГЫН </w:t>
      </w:r>
      <w:r>
        <w:rPr>
          <w:b/>
          <w:sz w:val="22"/>
          <w:szCs w:val="22"/>
        </w:rPr>
        <w:t>АЙМАГАЙ «СУЛХАРА</w:t>
      </w:r>
      <w:r>
        <w:rPr>
          <w:b/>
          <w:spacing w:val="70"/>
          <w:sz w:val="22"/>
          <w:szCs w:val="22"/>
        </w:rPr>
        <w:t>»</w:t>
      </w:r>
      <w:r>
        <w:rPr>
          <w:b/>
          <w:bCs/>
          <w:sz w:val="22"/>
          <w:szCs w:val="22"/>
        </w:rPr>
        <w:t xml:space="preserve"> </w:t>
      </w:r>
      <w:r>
        <w:rPr>
          <w:b/>
          <w:sz w:val="22"/>
          <w:szCs w:val="22"/>
        </w:rPr>
        <w:t>ГЭ</w:t>
      </w:r>
      <w:r>
        <w:rPr>
          <w:b/>
          <w:sz w:val="28"/>
          <w:szCs w:val="28"/>
          <w:lang w:val="en-US"/>
        </w:rPr>
        <w:t>h</w:t>
      </w:r>
      <w:r>
        <w:rPr>
          <w:b/>
          <w:sz w:val="22"/>
          <w:szCs w:val="22"/>
        </w:rPr>
        <w:t>ЭН</w:t>
      </w:r>
    </w:p>
    <w:p w:rsidR="00F01B41" w:rsidRDefault="00F01B41" w:rsidP="00F01B41">
      <w:pPr>
        <w:jc w:val="center"/>
        <w:rPr>
          <w:b/>
          <w:sz w:val="22"/>
          <w:szCs w:val="22"/>
        </w:rPr>
      </w:pPr>
      <w:proofErr w:type="gramStart"/>
      <w:r>
        <w:rPr>
          <w:b/>
          <w:sz w:val="28"/>
          <w:szCs w:val="28"/>
          <w:lang w:val="en-US"/>
        </w:rPr>
        <w:t>h</w:t>
      </w:r>
      <w:r>
        <w:rPr>
          <w:b/>
          <w:sz w:val="22"/>
          <w:szCs w:val="22"/>
        </w:rPr>
        <w:t>ОМОНОЙ</w:t>
      </w:r>
      <w:proofErr w:type="gramEnd"/>
      <w:r>
        <w:rPr>
          <w:b/>
          <w:sz w:val="22"/>
          <w:szCs w:val="22"/>
        </w:rPr>
        <w:t xml:space="preserve"> НЮТАГ ЗАСАГАЙ БАЙГУУЛАМЖЫН ЗАХИРГААН</w:t>
      </w:r>
    </w:p>
    <w:p w:rsidR="00F01B41" w:rsidRDefault="00F01B41" w:rsidP="00F01B41">
      <w:pPr>
        <w:jc w:val="right"/>
        <w:rPr>
          <w:b/>
          <w:sz w:val="24"/>
        </w:rPr>
      </w:pPr>
      <w:r>
        <w:rPr>
          <w:noProof/>
        </w:rPr>
        <mc:AlternateContent>
          <mc:Choice Requires="wpg">
            <w:drawing>
              <wp:anchor distT="0" distB="0" distL="114300" distR="114300" simplePos="0" relativeHeight="251659264" behindDoc="0" locked="0" layoutInCell="1" allowOverlap="1">
                <wp:simplePos x="0" y="0"/>
                <wp:positionH relativeFrom="column">
                  <wp:posOffset>-20320</wp:posOffset>
                </wp:positionH>
                <wp:positionV relativeFrom="paragraph">
                  <wp:posOffset>177800</wp:posOffset>
                </wp:positionV>
                <wp:extent cx="6743700" cy="50165"/>
                <wp:effectExtent l="0" t="0" r="19050" b="26035"/>
                <wp:wrapNone/>
                <wp:docPr id="432" name="Группа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3700" cy="50165"/>
                          <a:chOff x="0" y="0"/>
                          <a:chExt cx="9540" cy="70"/>
                        </a:xfrm>
                      </wpg:grpSpPr>
                      <wps:wsp>
                        <wps:cNvPr id="433" name="Line 10"/>
                        <wps:cNvCnPr>
                          <a:cxnSpLocks noChangeShapeType="1"/>
                        </wps:cNvCnPr>
                        <wps:spPr bwMode="auto">
                          <a:xfrm>
                            <a:off x="0" y="70"/>
                            <a:ext cx="9540" cy="0"/>
                          </a:xfrm>
                          <a:prstGeom prst="line">
                            <a:avLst/>
                          </a:prstGeom>
                          <a:noFill/>
                          <a:ln w="19050">
                            <a:solidFill>
                              <a:srgbClr val="333399"/>
                            </a:solidFill>
                            <a:round/>
                            <a:headEnd/>
                            <a:tailEnd/>
                          </a:ln>
                          <a:extLst>
                            <a:ext uri="{909E8E84-426E-40DD-AFC4-6F175D3DCCD1}">
                              <a14:hiddenFill xmlns:a14="http://schemas.microsoft.com/office/drawing/2010/main">
                                <a:noFill/>
                              </a14:hiddenFill>
                            </a:ext>
                          </a:extLst>
                        </wps:spPr>
                        <wps:bodyPr/>
                      </wps:wsp>
                      <wps:wsp>
                        <wps:cNvPr id="434" name="Line 11"/>
                        <wps:cNvCnPr>
                          <a:cxnSpLocks noChangeShapeType="1"/>
                        </wps:cNvCnPr>
                        <wps:spPr bwMode="auto">
                          <a:xfrm>
                            <a:off x="0" y="0"/>
                            <a:ext cx="9540" cy="0"/>
                          </a:xfrm>
                          <a:prstGeom prst="line">
                            <a:avLst/>
                          </a:prstGeom>
                          <a:noFill/>
                          <a:ln w="19050">
                            <a:solidFill>
                              <a:srgbClr val="FFCC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924FAF" id="Группа 432" o:spid="_x0000_s1026" style="position:absolute;margin-left:-1.6pt;margin-top:14pt;width:531pt;height:3.95pt;z-index:251659264" coordsize="954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">
                <v:line id="Line 10" o:spid="_x0000_s1027" style="position:absolute;visibility:visible;mso-wrap-style:square" from="0,70" to="954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J8TcMAAADcAAAADwAAAGRycy9kb3ducmV2LnhtbESPQYvCMBSE7wv+h/CEva2pWxWpRpEF&#10;wYOX1f6AZ/Nsq81LTWLt/vuNIHgcZuYbZrnuTSM6cr62rGA8SkAQF1bXXCrIj9uvOQgfkDU2lknB&#10;H3lYrwYfS8y0ffAvdYdQighhn6GCKoQ2k9IXFRn0I9sSR+9sncEQpSuldviIcNPI7ySZSYM1x4UK&#10;W/qpqLge7kbBbe+O2820o/kln02a/SlPL+Gq1Oew3yxABOrDO/xq77SCSZrC80w8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CfE3DAAAA3AAAAA8AAAAAAAAAAAAA&#10;AAAAoQIAAGRycy9kb3ducmV2LnhtbFBLBQYAAAAABAAEAPkAAACRAwAAAAA=&#10;" strokecolor="#339" strokeweight="1.5pt"/>
                <v:line id="Line 11" o:spid="_x0000_s1028" style="position:absolute;visibility:visible;mso-wrap-style:square" from="0,0" to="9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ibUMcAAADcAAAADwAAAGRycy9kb3ducmV2LnhtbESP0WrCQBRE3wX/YblCX0rdWEVidBXb&#10;puqDUGr9gGv2mkSzd0N2G9O/7xYKPg4zc4ZZrDpTiZYaV1pWMBpGIIgzq0vOFRy/3p9iEM4ja6ws&#10;k4IfcrBa9nsLTLS98Se1B5+LAGGXoILC+zqR0mUFGXRDWxMH72wbgz7IJpe6wVuAm0o+R9FUGiw5&#10;LBRY02tB2fXwbRScLumjfEnjTTveu4+3y3G2SbczpR4G3XoOwlPn7+H/9k4rmIwn8HcmHA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2JtQxwAAANwAAAAPAAAAAAAA&#10;AAAAAAAAAKECAABkcnMvZG93bnJldi54bWxQSwUGAAAAAAQABAD5AAAAlQMAAAAA&#10;" strokecolor="#fc0" strokeweight="1.5pt"/>
              </v:group>
            </w:pict>
          </mc:Fallback>
        </mc:AlternateContent>
      </w:r>
    </w:p>
    <w:p w:rsidR="00F01B41" w:rsidRDefault="00F01B41" w:rsidP="00F01B41">
      <w:pPr>
        <w:jc w:val="center"/>
        <w:rPr>
          <w:b/>
          <w:kern w:val="28"/>
          <w:sz w:val="26"/>
          <w:szCs w:val="26"/>
        </w:rPr>
      </w:pPr>
    </w:p>
    <w:p w:rsidR="00F01B41" w:rsidRDefault="00F01B41" w:rsidP="00F01B41">
      <w:pPr>
        <w:rPr>
          <w:b/>
          <w:kern w:val="28"/>
          <w:sz w:val="28"/>
          <w:szCs w:val="28"/>
        </w:rPr>
      </w:pPr>
      <w:r>
        <w:rPr>
          <w:b/>
          <w:kern w:val="28"/>
          <w:sz w:val="28"/>
          <w:szCs w:val="28"/>
        </w:rPr>
        <w:t xml:space="preserve">                                                ПОСТАНОВЛЕНИЕ                        </w:t>
      </w:r>
    </w:p>
    <w:p w:rsidR="00F01B41" w:rsidRDefault="00F01B41" w:rsidP="00F01B41">
      <w:pPr>
        <w:jc w:val="center"/>
        <w:rPr>
          <w:b/>
          <w:sz w:val="24"/>
        </w:rPr>
      </w:pPr>
      <w:r>
        <w:rPr>
          <w:b/>
          <w:sz w:val="24"/>
        </w:rPr>
        <w:t xml:space="preserve">         </w:t>
      </w:r>
    </w:p>
    <w:p w:rsidR="00F01B41" w:rsidRDefault="00F01B41" w:rsidP="00F01B41">
      <w:pPr>
        <w:jc w:val="center"/>
        <w:rPr>
          <w:kern w:val="28"/>
          <w:sz w:val="28"/>
        </w:rPr>
      </w:pPr>
      <w:r>
        <w:rPr>
          <w:b/>
          <w:sz w:val="24"/>
        </w:rPr>
        <w:t>«25» мая 2026 г.                                                                                                    №10</w:t>
      </w:r>
    </w:p>
    <w:p w:rsidR="00F01B41" w:rsidRDefault="00F01B41" w:rsidP="00F01B41">
      <w:pPr>
        <w:jc w:val="center"/>
        <w:rPr>
          <w:rFonts w:eastAsia="Calibri"/>
          <w:b/>
          <w:sz w:val="28"/>
          <w:szCs w:val="28"/>
          <w:lang w:eastAsia="en-US"/>
        </w:rPr>
      </w:pPr>
      <w:r>
        <w:rPr>
          <w:rFonts w:eastAsia="Calibri"/>
          <w:b/>
          <w:sz w:val="28"/>
          <w:szCs w:val="28"/>
          <w:lang w:eastAsia="en-US"/>
        </w:rPr>
        <w:t>с.Сулхара</w:t>
      </w:r>
    </w:p>
    <w:p w:rsidR="00F01B41" w:rsidRDefault="00F01B41" w:rsidP="00F01B41">
      <w:pPr>
        <w:pStyle w:val="a3"/>
        <w:jc w:val="left"/>
        <w:rPr>
          <w:sz w:val="22"/>
          <w:szCs w:val="22"/>
        </w:rPr>
      </w:pPr>
    </w:p>
    <w:p w:rsidR="00F01B41" w:rsidRDefault="00F01B41" w:rsidP="00F01B41"/>
    <w:p w:rsidR="00F01B41" w:rsidRDefault="00F01B41" w:rsidP="00F01B41">
      <w:pPr>
        <w:jc w:val="both"/>
        <w:rPr>
          <w:sz w:val="24"/>
          <w:szCs w:val="24"/>
        </w:rPr>
      </w:pPr>
    </w:p>
    <w:p w:rsidR="00F01B41" w:rsidRDefault="00F01B41" w:rsidP="00F01B41">
      <w:pPr>
        <w:jc w:val="both"/>
        <w:rPr>
          <w:b/>
          <w:bCs/>
          <w:sz w:val="24"/>
          <w:szCs w:val="24"/>
        </w:rPr>
      </w:pPr>
      <w:r>
        <w:rPr>
          <w:b/>
          <w:bCs/>
          <w:sz w:val="24"/>
          <w:szCs w:val="24"/>
        </w:rPr>
        <w:t xml:space="preserve">     Об утверждении Положения о предоставлении сведений о доходах, об имуществе и обязательствах имущественного характера гражданами и муниципальными служащими Администрации муниципального образования сельского поселения «Сулхара», претендующими на замещение должностей муниципальной службы, включенных в соответствующий перечень, и о представлении  сведений  о доходах, расходах, об имуществе и обязательствах имущественного характера муниципальными служащими Администрации муниципального образования сельское поселение «Сулхара», замещающими должности муниципальной службы, предусмотренные соответствующим перечнем.</w:t>
      </w:r>
    </w:p>
    <w:p w:rsidR="00F01B41" w:rsidRDefault="00F01B41" w:rsidP="00F01B41">
      <w:pPr>
        <w:jc w:val="both"/>
        <w:rPr>
          <w:sz w:val="24"/>
          <w:szCs w:val="24"/>
        </w:rPr>
      </w:pPr>
    </w:p>
    <w:p w:rsidR="00F01B41" w:rsidRDefault="00F01B41" w:rsidP="00F01B41">
      <w:pPr>
        <w:ind w:firstLine="708"/>
        <w:jc w:val="both"/>
        <w:rPr>
          <w:sz w:val="24"/>
          <w:szCs w:val="24"/>
        </w:rPr>
      </w:pPr>
      <w:r>
        <w:rPr>
          <w:sz w:val="24"/>
          <w:szCs w:val="24"/>
        </w:rPr>
        <w:t>В соответствии с Федеральными законами от 25.12.2008 года № 273-ФЗ «О противодействии коррупции»,  от 02.03.2007 года № 25-ФЗ «О муниципальной службе в Российской Федерации», от 03.12.2012 года № 230-ФЗ  «О контроле за соответствием расходов лиц, замещающих государственные должности, и иных лиц их доходам», от 28.12.2025г. №505-ФЗ «О внесении изменений в отдельные законодательные акты Российской Федерации», Указами Президента Российской Федерации от 18.05.2009 года №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сведения о доходах, об имуществе и обязательствах имущественного характера», от 23.06.2014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Администрация муниципального образования сельского поселения «Сулхара» постановляет:</w:t>
      </w:r>
    </w:p>
    <w:p w:rsidR="00F01B41" w:rsidRDefault="00F01B41" w:rsidP="00F01B41">
      <w:pPr>
        <w:numPr>
          <w:ilvl w:val="0"/>
          <w:numId w:val="1"/>
        </w:numPr>
        <w:spacing w:after="160" w:line="254" w:lineRule="auto"/>
        <w:ind w:firstLine="708"/>
        <w:jc w:val="both"/>
        <w:rPr>
          <w:sz w:val="24"/>
          <w:szCs w:val="24"/>
        </w:rPr>
      </w:pPr>
      <w:r>
        <w:rPr>
          <w:sz w:val="24"/>
          <w:szCs w:val="24"/>
        </w:rPr>
        <w:t xml:space="preserve">Утвердить положение о предоставлении сведений о доходах, об имуществе и обязательствах имущественного характера гражданами и муниципальными служащими Администрации муниципального образования сельское поселение «Сулхара», претендующими на замещение должностей муниципальной службы, включенных в соответствующий перечень, и о предоставлении сведений о доходах, расходах, об имуществе и обязательствах имущественного характера муниципальными служащими Администрации муниципального образования сельское поселение «Сулхара», </w:t>
      </w:r>
      <w:r>
        <w:rPr>
          <w:sz w:val="24"/>
          <w:szCs w:val="24"/>
        </w:rPr>
        <w:lastRenderedPageBreak/>
        <w:t>замещающими должности муниципальной службы, предусмотренные соответствующим перечнем.</w:t>
      </w:r>
    </w:p>
    <w:p w:rsidR="00F01B41" w:rsidRDefault="00F01B41" w:rsidP="00F01B41">
      <w:pPr>
        <w:spacing w:after="160" w:line="256" w:lineRule="auto"/>
        <w:rPr>
          <w:sz w:val="24"/>
          <w:szCs w:val="24"/>
        </w:rPr>
      </w:pPr>
      <w:r>
        <w:rPr>
          <w:sz w:val="24"/>
          <w:szCs w:val="24"/>
        </w:rPr>
        <w:t xml:space="preserve">  2.Признать утратившим силу Постановление №10 от 15.03.2013 г. «О Порядке предоставлении гражданами, претендующими на замещение должностей руководителей    муниципальных учреждений, и лицами, замещающими указанные должности, сведений о доходах, об имуществе и обязательствах имущественного характера».</w:t>
      </w:r>
    </w:p>
    <w:p w:rsidR="00F01B41" w:rsidRDefault="00F01B41" w:rsidP="00F01B41">
      <w:pPr>
        <w:spacing w:after="160" w:line="254" w:lineRule="auto"/>
        <w:jc w:val="both"/>
        <w:rPr>
          <w:sz w:val="24"/>
          <w:szCs w:val="24"/>
        </w:rPr>
      </w:pPr>
      <w:r>
        <w:rPr>
          <w:sz w:val="24"/>
          <w:szCs w:val="24"/>
        </w:rPr>
        <w:t xml:space="preserve">   3.Постановление вступает в силу с момента опубликования и распространяет свое действие на правоотношения, возникшие с 01.01.2026 года.</w:t>
      </w:r>
    </w:p>
    <w:p w:rsidR="00F01B41" w:rsidRDefault="00F01B41" w:rsidP="00F01B41">
      <w:pPr>
        <w:spacing w:after="160" w:line="254" w:lineRule="auto"/>
        <w:jc w:val="both"/>
        <w:rPr>
          <w:sz w:val="24"/>
          <w:szCs w:val="24"/>
        </w:rPr>
      </w:pPr>
      <w:r>
        <w:rPr>
          <w:color w:val="000000"/>
          <w:sz w:val="24"/>
          <w:szCs w:val="24"/>
          <w:shd w:val="clear" w:color="auto" w:fill="FFFFFF"/>
        </w:rPr>
        <w:t xml:space="preserve">   4.Обнародовать настоящее постановление в местах, определенных для обнародования и разместить на официальном сайте администрации муниципального образования сельского поселения «Сулхара»».</w:t>
      </w:r>
      <w:r>
        <w:rPr>
          <w:sz w:val="24"/>
          <w:szCs w:val="24"/>
        </w:rPr>
        <w:t xml:space="preserve"> </w:t>
      </w:r>
    </w:p>
    <w:p w:rsidR="00F01B41" w:rsidRDefault="00F01B41" w:rsidP="00F01B41">
      <w:pPr>
        <w:jc w:val="both"/>
        <w:rPr>
          <w:sz w:val="24"/>
          <w:szCs w:val="24"/>
        </w:rPr>
      </w:pPr>
    </w:p>
    <w:p w:rsidR="00F01B41" w:rsidRDefault="00F01B41" w:rsidP="00F01B41">
      <w:pPr>
        <w:ind w:firstLine="567"/>
        <w:jc w:val="both"/>
        <w:rPr>
          <w:color w:val="000000"/>
          <w:sz w:val="24"/>
          <w:szCs w:val="24"/>
        </w:rPr>
      </w:pPr>
      <w:r>
        <w:rPr>
          <w:color w:val="000000"/>
          <w:sz w:val="24"/>
          <w:szCs w:val="24"/>
        </w:rPr>
        <w:t> </w:t>
      </w:r>
    </w:p>
    <w:p w:rsidR="00F01B41" w:rsidRDefault="00F01B41" w:rsidP="00F01B41">
      <w:pPr>
        <w:jc w:val="both"/>
        <w:rPr>
          <w:rFonts w:eastAsiaTheme="minorHAnsi"/>
          <w:sz w:val="24"/>
          <w:szCs w:val="24"/>
          <w:lang w:eastAsia="en-US"/>
        </w:rPr>
      </w:pPr>
      <w:r>
        <w:rPr>
          <w:sz w:val="24"/>
          <w:szCs w:val="24"/>
        </w:rPr>
        <w:t>Глава муниципального образования</w:t>
      </w:r>
    </w:p>
    <w:p w:rsidR="00F01B41" w:rsidRDefault="00F01B41" w:rsidP="00F01B41">
      <w:pPr>
        <w:jc w:val="both"/>
        <w:rPr>
          <w:sz w:val="24"/>
          <w:szCs w:val="24"/>
        </w:rPr>
      </w:pPr>
      <w:r>
        <w:rPr>
          <w:sz w:val="24"/>
          <w:szCs w:val="24"/>
        </w:rPr>
        <w:t>сельского поселения «</w:t>
      </w:r>
      <w:proofErr w:type="gramStart"/>
      <w:r>
        <w:rPr>
          <w:sz w:val="24"/>
          <w:szCs w:val="24"/>
        </w:rPr>
        <w:t xml:space="preserve">Сулхара»   </w:t>
      </w:r>
      <w:proofErr w:type="gramEnd"/>
      <w:r>
        <w:rPr>
          <w:sz w:val="24"/>
          <w:szCs w:val="24"/>
        </w:rPr>
        <w:t xml:space="preserve">                                                                                  Ю.П.Попов</w:t>
      </w: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wordWrap w:val="0"/>
        <w:jc w:val="right"/>
        <w:rPr>
          <w:sz w:val="24"/>
          <w:szCs w:val="24"/>
        </w:rPr>
      </w:pPr>
      <w:r>
        <w:rPr>
          <w:sz w:val="24"/>
          <w:szCs w:val="24"/>
        </w:rPr>
        <w:t xml:space="preserve">Приложение </w:t>
      </w:r>
    </w:p>
    <w:p w:rsidR="00F01B41" w:rsidRDefault="00F01B41" w:rsidP="00F01B41">
      <w:pPr>
        <w:wordWrap w:val="0"/>
        <w:jc w:val="right"/>
        <w:rPr>
          <w:sz w:val="24"/>
          <w:szCs w:val="24"/>
        </w:rPr>
      </w:pPr>
      <w:r>
        <w:rPr>
          <w:sz w:val="24"/>
          <w:szCs w:val="24"/>
        </w:rPr>
        <w:t xml:space="preserve"> к постановлению Администрации</w:t>
      </w:r>
    </w:p>
    <w:p w:rsidR="00F01B41" w:rsidRDefault="00F01B41" w:rsidP="00F01B41">
      <w:pPr>
        <w:wordWrap w:val="0"/>
        <w:jc w:val="right"/>
        <w:rPr>
          <w:sz w:val="24"/>
          <w:szCs w:val="24"/>
        </w:rPr>
      </w:pPr>
      <w:r>
        <w:rPr>
          <w:sz w:val="24"/>
          <w:szCs w:val="24"/>
        </w:rPr>
        <w:t xml:space="preserve"> муниципального образования </w:t>
      </w:r>
    </w:p>
    <w:p w:rsidR="00F01B41" w:rsidRDefault="00F01B41" w:rsidP="00F01B41">
      <w:pPr>
        <w:wordWrap w:val="0"/>
        <w:jc w:val="right"/>
        <w:rPr>
          <w:sz w:val="24"/>
          <w:szCs w:val="24"/>
        </w:rPr>
      </w:pPr>
      <w:r>
        <w:rPr>
          <w:sz w:val="24"/>
          <w:szCs w:val="24"/>
        </w:rPr>
        <w:t>сельское поселение «Сулхара»</w:t>
      </w:r>
    </w:p>
    <w:p w:rsidR="00F01B41" w:rsidRDefault="00F01B41" w:rsidP="00F01B41">
      <w:pPr>
        <w:wordWrap w:val="0"/>
        <w:jc w:val="right"/>
        <w:rPr>
          <w:sz w:val="24"/>
          <w:szCs w:val="24"/>
        </w:rPr>
      </w:pPr>
      <w:r>
        <w:rPr>
          <w:sz w:val="24"/>
          <w:szCs w:val="24"/>
        </w:rPr>
        <w:t xml:space="preserve"> от «25» мая 2026г. № 10</w:t>
      </w:r>
    </w:p>
    <w:p w:rsidR="00F01B41" w:rsidRDefault="00F01B41" w:rsidP="00F01B41">
      <w:pPr>
        <w:wordWrap w:val="0"/>
        <w:jc w:val="center"/>
        <w:rPr>
          <w:sz w:val="24"/>
          <w:szCs w:val="24"/>
        </w:rPr>
      </w:pPr>
    </w:p>
    <w:p w:rsidR="00F01B41" w:rsidRDefault="00F01B41" w:rsidP="00F01B41">
      <w:pPr>
        <w:jc w:val="both"/>
        <w:rPr>
          <w:sz w:val="24"/>
          <w:szCs w:val="24"/>
        </w:rPr>
      </w:pPr>
    </w:p>
    <w:p w:rsidR="00F01B41" w:rsidRDefault="00F01B41" w:rsidP="00F01B41">
      <w:pPr>
        <w:jc w:val="both"/>
        <w:rPr>
          <w:b/>
          <w:bCs/>
          <w:i/>
          <w:sz w:val="24"/>
          <w:szCs w:val="24"/>
        </w:rPr>
      </w:pPr>
    </w:p>
    <w:p w:rsidR="00F01B41" w:rsidRDefault="00F01B41" w:rsidP="00F01B41">
      <w:pPr>
        <w:jc w:val="both"/>
        <w:rPr>
          <w:b/>
          <w:bCs/>
          <w:i/>
          <w:sz w:val="24"/>
          <w:szCs w:val="24"/>
        </w:rPr>
      </w:pPr>
    </w:p>
    <w:p w:rsidR="00F01B41" w:rsidRDefault="00F01B41" w:rsidP="00F01B41">
      <w:pPr>
        <w:jc w:val="both"/>
        <w:rPr>
          <w:sz w:val="24"/>
          <w:szCs w:val="24"/>
        </w:rPr>
      </w:pPr>
    </w:p>
    <w:p w:rsidR="00F01B41" w:rsidRDefault="00F01B41" w:rsidP="00F01B41">
      <w:pPr>
        <w:jc w:val="both"/>
        <w:rPr>
          <w:b/>
          <w:i/>
          <w:sz w:val="24"/>
          <w:szCs w:val="24"/>
        </w:rPr>
      </w:pPr>
      <w:r>
        <w:rPr>
          <w:sz w:val="24"/>
          <w:szCs w:val="24"/>
        </w:rPr>
        <w:t xml:space="preserve">    </w:t>
      </w:r>
      <w:r>
        <w:rPr>
          <w:b/>
          <w:i/>
          <w:sz w:val="24"/>
          <w:szCs w:val="24"/>
        </w:rPr>
        <w:t>Положение о представлении сведений о доходах, об имуществе и обязательствах имущественного характера гражданами и муниципальными служащими Администрации  муниципального образования сельское поселение «Сулхара», претендующими на замещение должностей муниципальной службы, включенных в соответствующий перечень, и о представлении  сведений о доходах, расходах, об имуществе и обязательствах имущественного характера  муниципальными служащими Администрации муниципального образования сельское поселение «Сулхара», замещающими должности муниципальной службы, предусмотренные соответствующим перечнем.</w:t>
      </w:r>
    </w:p>
    <w:p w:rsidR="00F01B41" w:rsidRDefault="00F01B41" w:rsidP="00F01B41">
      <w:pPr>
        <w:jc w:val="both"/>
        <w:rPr>
          <w:b/>
          <w:i/>
          <w:sz w:val="24"/>
          <w:szCs w:val="24"/>
        </w:rPr>
      </w:pPr>
    </w:p>
    <w:p w:rsidR="00F01B41" w:rsidRDefault="00F01B41" w:rsidP="00F01B41">
      <w:pPr>
        <w:jc w:val="both"/>
        <w:rPr>
          <w:b/>
          <w:i/>
          <w:sz w:val="24"/>
          <w:szCs w:val="24"/>
        </w:rPr>
      </w:pPr>
    </w:p>
    <w:p w:rsidR="00F01B41" w:rsidRDefault="00F01B41" w:rsidP="00F01B41">
      <w:pPr>
        <w:jc w:val="both"/>
        <w:rPr>
          <w:b/>
          <w:i/>
          <w:sz w:val="24"/>
          <w:szCs w:val="24"/>
        </w:rPr>
      </w:pPr>
    </w:p>
    <w:p w:rsidR="00F01B41" w:rsidRDefault="00F01B41" w:rsidP="00F01B41">
      <w:pPr>
        <w:numPr>
          <w:ilvl w:val="0"/>
          <w:numId w:val="2"/>
        </w:numPr>
        <w:spacing w:line="254" w:lineRule="auto"/>
        <w:jc w:val="both"/>
        <w:rPr>
          <w:b/>
          <w:i/>
          <w:sz w:val="24"/>
          <w:szCs w:val="24"/>
        </w:rPr>
      </w:pPr>
      <w:r>
        <w:rPr>
          <w:b/>
          <w:i/>
          <w:sz w:val="24"/>
          <w:szCs w:val="24"/>
        </w:rPr>
        <w:t>Настоящее Положение определяет:</w:t>
      </w:r>
    </w:p>
    <w:p w:rsidR="00F01B41" w:rsidRDefault="00F01B41" w:rsidP="00F01B41">
      <w:pPr>
        <w:spacing w:line="254" w:lineRule="auto"/>
        <w:jc w:val="both"/>
        <w:rPr>
          <w:b/>
          <w:i/>
          <w:sz w:val="24"/>
          <w:szCs w:val="24"/>
        </w:rPr>
      </w:pPr>
    </w:p>
    <w:p w:rsidR="00F01B41" w:rsidRDefault="00F01B41" w:rsidP="00F01B41">
      <w:pPr>
        <w:jc w:val="both"/>
        <w:rPr>
          <w:sz w:val="24"/>
          <w:szCs w:val="24"/>
        </w:rPr>
      </w:pPr>
      <w:r>
        <w:rPr>
          <w:sz w:val="24"/>
          <w:szCs w:val="24"/>
        </w:rPr>
        <w:t xml:space="preserve">- порядок представления гражданами и муниципальными служащими Администрации муниципального образования сельского поселения «Сулхара», претендующими на замещение должностей муниципальной службы, включенных в соответствующий </w:t>
      </w:r>
      <w:proofErr w:type="spellStart"/>
      <w:r>
        <w:rPr>
          <w:sz w:val="24"/>
          <w:szCs w:val="24"/>
        </w:rPr>
        <w:t>перечень,сведений</w:t>
      </w:r>
      <w:proofErr w:type="spellEnd"/>
      <w:r>
        <w:rPr>
          <w:sz w:val="24"/>
          <w:szCs w:val="24"/>
        </w:rPr>
        <w:t xml:space="preserve"> о доходах, об имуществе и обязательствах имущественного  характера, предусмотренных частью 1 статьи 8 Федерального закона от 25.12.2008 года № 273-ФЗ «О противодействии  коррупции» (далее - сведения о доходах, об имуществе и обязательствах имущественного характера);</w:t>
      </w:r>
    </w:p>
    <w:p w:rsidR="00F01B41" w:rsidRDefault="00F01B41" w:rsidP="00F01B41">
      <w:pPr>
        <w:jc w:val="both"/>
        <w:rPr>
          <w:sz w:val="24"/>
          <w:szCs w:val="24"/>
        </w:rPr>
      </w:pPr>
      <w:r>
        <w:rPr>
          <w:sz w:val="24"/>
          <w:szCs w:val="24"/>
        </w:rPr>
        <w:t>- порядок представления муниципальными служащими Администрации муниципального образования сельское поселение «Сулхара», замещающими должности муниципальной службы, предусмотренные соответствующим перечнем, сведений о доходах, расходах, об имуществе и обязательствах имущественного характера, предусмотренных  частью 1 статьи 8 Федерального закона от 25.12.2008 года № 273-ФЗ «О противодействии коррупции» (далее - сведения о доходах, расходах, об имуществе и обязательствах имущественного характера).</w:t>
      </w:r>
    </w:p>
    <w:p w:rsidR="00F01B41" w:rsidRDefault="00F01B41" w:rsidP="00F01B41">
      <w:pPr>
        <w:numPr>
          <w:ilvl w:val="0"/>
          <w:numId w:val="2"/>
        </w:numPr>
        <w:spacing w:line="254" w:lineRule="auto"/>
        <w:jc w:val="both"/>
        <w:rPr>
          <w:sz w:val="24"/>
          <w:szCs w:val="24"/>
        </w:rPr>
      </w:pPr>
      <w:r>
        <w:rPr>
          <w:sz w:val="24"/>
          <w:szCs w:val="24"/>
        </w:rPr>
        <w:t xml:space="preserve">Обязанность представлять сведения о доходах, об имуществе и </w:t>
      </w:r>
      <w:proofErr w:type="gramStart"/>
      <w:r>
        <w:rPr>
          <w:sz w:val="24"/>
          <w:szCs w:val="24"/>
        </w:rPr>
        <w:t>обязательствах  имущественного</w:t>
      </w:r>
      <w:proofErr w:type="gramEnd"/>
      <w:r>
        <w:rPr>
          <w:sz w:val="24"/>
          <w:szCs w:val="24"/>
        </w:rPr>
        <w:t xml:space="preserve"> характера  в соответствии с федеральными законами возлагается:</w:t>
      </w:r>
    </w:p>
    <w:p w:rsidR="00F01B41" w:rsidRDefault="00F01B41" w:rsidP="00F01B41">
      <w:pPr>
        <w:jc w:val="both"/>
        <w:rPr>
          <w:sz w:val="24"/>
          <w:szCs w:val="24"/>
        </w:rPr>
      </w:pPr>
      <w:r>
        <w:rPr>
          <w:sz w:val="24"/>
          <w:szCs w:val="24"/>
        </w:rPr>
        <w:t>а) на гражданина, претендующего на замещение должности муниципальной службы, включенной в Перечень должностей муниципальной службы, при назначении на которые граждане и при замещении которых муниципальные служащие Администрации муниципального образования сельское поселение «Сулхара»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(далее - Перечень) (далее - гражданин);</w:t>
      </w:r>
    </w:p>
    <w:p w:rsidR="00F01B41" w:rsidRDefault="00F01B41" w:rsidP="00F01B41">
      <w:pPr>
        <w:jc w:val="both"/>
        <w:rPr>
          <w:sz w:val="24"/>
          <w:szCs w:val="24"/>
        </w:rPr>
      </w:pPr>
      <w:r>
        <w:rPr>
          <w:sz w:val="24"/>
          <w:szCs w:val="24"/>
        </w:rPr>
        <w:lastRenderedPageBreak/>
        <w:t>б) на муниципального служащего,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w:t>
      </w:r>
    </w:p>
    <w:p w:rsidR="00F01B41" w:rsidRDefault="00F01B41" w:rsidP="00F01B41">
      <w:pPr>
        <w:jc w:val="both"/>
        <w:rPr>
          <w:sz w:val="24"/>
          <w:szCs w:val="24"/>
        </w:rPr>
      </w:pPr>
      <w:r>
        <w:rPr>
          <w:sz w:val="24"/>
          <w:szCs w:val="24"/>
        </w:rPr>
        <w:t>в) на муниципального служащего, замещающего должность муниципальной службы, предусмотренную Перечнем должностей, (далее - муниципальный служащий);</w:t>
      </w:r>
    </w:p>
    <w:p w:rsidR="00F01B41" w:rsidRDefault="00F01B41" w:rsidP="00F01B41">
      <w:pPr>
        <w:jc w:val="both"/>
        <w:rPr>
          <w:sz w:val="24"/>
          <w:szCs w:val="24"/>
        </w:rPr>
      </w:pPr>
      <w:r>
        <w:rPr>
          <w:sz w:val="24"/>
          <w:szCs w:val="24"/>
        </w:rPr>
        <w:t xml:space="preserve">г) на муниципального служащего, назначаемого на должность в порядке перевода из другого муниципального органа (далее - кандидат на </w:t>
      </w:r>
      <w:proofErr w:type="gramStart"/>
      <w:r>
        <w:rPr>
          <w:sz w:val="24"/>
          <w:szCs w:val="24"/>
        </w:rPr>
        <w:t>должность,  назначаемый</w:t>
      </w:r>
      <w:proofErr w:type="gramEnd"/>
      <w:r>
        <w:rPr>
          <w:sz w:val="24"/>
          <w:szCs w:val="24"/>
        </w:rPr>
        <w:t xml:space="preserve"> в порядке перевода).</w:t>
      </w:r>
    </w:p>
    <w:p w:rsidR="00F01B41" w:rsidRDefault="00F01B41" w:rsidP="00F01B41">
      <w:pPr>
        <w:numPr>
          <w:ilvl w:val="0"/>
          <w:numId w:val="2"/>
        </w:numPr>
        <w:spacing w:line="254" w:lineRule="auto"/>
        <w:jc w:val="both"/>
        <w:rPr>
          <w:sz w:val="24"/>
          <w:szCs w:val="24"/>
        </w:rPr>
      </w:pPr>
      <w:r>
        <w:rPr>
          <w:sz w:val="24"/>
          <w:szCs w:val="24"/>
        </w:rPr>
        <w:t>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муниципального служащего, замещающего должность муниципальной службы, предусмотренную Перечнем (далее - муниципальной служащий) в случае возникновения оснований для  представления сведений о расходах в соответствии с Федеральным законом от 03.12.2012 года № 230-ФЗ «О контроле за соответствием расходов лиц, замещающих государственные должности, и иных лиц их доходам»;</w:t>
      </w:r>
    </w:p>
    <w:p w:rsidR="00F01B41" w:rsidRDefault="00F01B41" w:rsidP="00F01B41">
      <w:pPr>
        <w:numPr>
          <w:ilvl w:val="0"/>
          <w:numId w:val="2"/>
        </w:numPr>
        <w:spacing w:line="254" w:lineRule="auto"/>
        <w:jc w:val="both"/>
        <w:rPr>
          <w:sz w:val="24"/>
          <w:szCs w:val="24"/>
        </w:rPr>
      </w:pPr>
      <w:r>
        <w:rPr>
          <w:sz w:val="24"/>
          <w:szCs w:val="24"/>
        </w:rPr>
        <w:t xml:space="preserve">Сведения, предусмотренные пунктами 2 и </w:t>
      </w:r>
      <w:proofErr w:type="gramStart"/>
      <w:r>
        <w:rPr>
          <w:sz w:val="24"/>
          <w:szCs w:val="24"/>
        </w:rPr>
        <w:t>3  настоящего</w:t>
      </w:r>
      <w:proofErr w:type="gramEnd"/>
      <w:r>
        <w:rPr>
          <w:sz w:val="24"/>
          <w:szCs w:val="24"/>
        </w:rPr>
        <w:t xml:space="preserve"> Положения,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w:t>
      </w:r>
    </w:p>
    <w:p w:rsidR="00F01B41" w:rsidRDefault="00F01B41" w:rsidP="00F01B41">
      <w:pPr>
        <w:jc w:val="both"/>
        <w:rPr>
          <w:sz w:val="24"/>
          <w:szCs w:val="24"/>
        </w:rPr>
      </w:pPr>
      <w:proofErr w:type="gramStart"/>
      <w:r>
        <w:rPr>
          <w:sz w:val="24"/>
          <w:szCs w:val="24"/>
        </w:rPr>
        <w:t>а)  гражданами</w:t>
      </w:r>
      <w:proofErr w:type="gramEnd"/>
      <w:r>
        <w:rPr>
          <w:sz w:val="24"/>
          <w:szCs w:val="24"/>
        </w:rPr>
        <w:t xml:space="preserve"> - при поступлении на муниципальную службу;</w:t>
      </w:r>
    </w:p>
    <w:p w:rsidR="00F01B41" w:rsidRDefault="00F01B41" w:rsidP="00F01B41">
      <w:pPr>
        <w:jc w:val="both"/>
        <w:rPr>
          <w:sz w:val="24"/>
          <w:szCs w:val="24"/>
        </w:rPr>
      </w:pPr>
      <w:r>
        <w:rPr>
          <w:sz w:val="24"/>
          <w:szCs w:val="24"/>
        </w:rPr>
        <w:t xml:space="preserve">б) кандидатами на должности, </w:t>
      </w:r>
      <w:proofErr w:type="gramStart"/>
      <w:r>
        <w:rPr>
          <w:sz w:val="24"/>
          <w:szCs w:val="24"/>
        </w:rPr>
        <w:t>предусмотренные  Перечнем</w:t>
      </w:r>
      <w:proofErr w:type="gramEnd"/>
      <w:r>
        <w:rPr>
          <w:sz w:val="24"/>
          <w:szCs w:val="24"/>
        </w:rPr>
        <w:t xml:space="preserve"> - при назначении на должности муниципальной службы, предусмотренные Перечнем;</w:t>
      </w:r>
    </w:p>
    <w:p w:rsidR="00F01B41" w:rsidRDefault="00F01B41" w:rsidP="00F01B41">
      <w:pPr>
        <w:jc w:val="both"/>
        <w:rPr>
          <w:sz w:val="24"/>
          <w:szCs w:val="24"/>
        </w:rPr>
      </w:pPr>
      <w:r>
        <w:rPr>
          <w:sz w:val="24"/>
          <w:szCs w:val="24"/>
        </w:rPr>
        <w:t xml:space="preserve">в) муниципальными служащими - в случае возникновения </w:t>
      </w:r>
      <w:proofErr w:type="gramStart"/>
      <w:r>
        <w:rPr>
          <w:sz w:val="24"/>
          <w:szCs w:val="24"/>
        </w:rPr>
        <w:t>оснований  для</w:t>
      </w:r>
      <w:proofErr w:type="gramEnd"/>
      <w:r>
        <w:rPr>
          <w:sz w:val="24"/>
          <w:szCs w:val="24"/>
        </w:rPr>
        <w:t xml:space="preserve"> представления сведений о расходах в соответствии с Федеральным законом от 03.12.2012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F01B41" w:rsidRDefault="00F01B41" w:rsidP="00F01B41">
      <w:pPr>
        <w:jc w:val="both"/>
        <w:rPr>
          <w:sz w:val="24"/>
          <w:szCs w:val="24"/>
        </w:rPr>
      </w:pPr>
      <w:r>
        <w:rPr>
          <w:sz w:val="24"/>
          <w:szCs w:val="24"/>
        </w:rPr>
        <w:t>г) кандидатами на должность, назначаемыми в порядке перевода, - при назначении на должность в порядке перевода из другого муниципального органа.</w:t>
      </w:r>
    </w:p>
    <w:p w:rsidR="00F01B41" w:rsidRDefault="00F01B41" w:rsidP="00F01B41">
      <w:pPr>
        <w:numPr>
          <w:ilvl w:val="0"/>
          <w:numId w:val="2"/>
        </w:numPr>
        <w:spacing w:line="254" w:lineRule="auto"/>
        <w:jc w:val="both"/>
        <w:rPr>
          <w:sz w:val="24"/>
          <w:szCs w:val="24"/>
        </w:rPr>
      </w:pPr>
      <w:r>
        <w:rPr>
          <w:sz w:val="24"/>
          <w:szCs w:val="24"/>
        </w:rPr>
        <w:t>Гражданин при назначении на должность муниципальной службы, включенную в Перечень, представляет:</w:t>
      </w:r>
    </w:p>
    <w:p w:rsidR="00F01B41" w:rsidRDefault="00F01B41" w:rsidP="00F01B41">
      <w:pPr>
        <w:jc w:val="both"/>
        <w:rPr>
          <w:sz w:val="24"/>
          <w:szCs w:val="24"/>
        </w:rPr>
      </w:pPr>
      <w:r>
        <w:rPr>
          <w:sz w:val="24"/>
          <w:szCs w:val="24"/>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F01B41" w:rsidRDefault="00F01B41" w:rsidP="00F01B41">
      <w:pPr>
        <w:jc w:val="both"/>
        <w:rPr>
          <w:sz w:val="24"/>
          <w:szCs w:val="24"/>
        </w:rPr>
      </w:pPr>
      <w:r>
        <w:rPr>
          <w:sz w:val="24"/>
          <w:szCs w:val="24"/>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F01B41" w:rsidRDefault="00F01B41" w:rsidP="00F01B41">
      <w:pPr>
        <w:jc w:val="both"/>
        <w:rPr>
          <w:sz w:val="24"/>
          <w:szCs w:val="24"/>
        </w:rPr>
      </w:pPr>
      <w:r>
        <w:rPr>
          <w:sz w:val="24"/>
          <w:szCs w:val="24"/>
        </w:rPr>
        <w:t>Кандидат на должность, предусмотренную Перечнем,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пунктом 5 настоящего Положения.</w:t>
      </w:r>
    </w:p>
    <w:p w:rsidR="00F01B41" w:rsidRDefault="00F01B41" w:rsidP="00F01B41">
      <w:pPr>
        <w:numPr>
          <w:ilvl w:val="0"/>
          <w:numId w:val="2"/>
        </w:numPr>
        <w:spacing w:line="254" w:lineRule="auto"/>
        <w:jc w:val="both"/>
        <w:rPr>
          <w:sz w:val="24"/>
          <w:szCs w:val="24"/>
        </w:rPr>
      </w:pPr>
      <w:r>
        <w:rPr>
          <w:sz w:val="24"/>
          <w:szCs w:val="24"/>
        </w:rPr>
        <w:t>Муниципальный служащий представляет:</w:t>
      </w:r>
    </w:p>
    <w:p w:rsidR="00F01B41" w:rsidRDefault="00F01B41" w:rsidP="00F01B41">
      <w:pPr>
        <w:jc w:val="both"/>
        <w:rPr>
          <w:sz w:val="24"/>
          <w:szCs w:val="24"/>
        </w:rPr>
      </w:pPr>
      <w:r>
        <w:rPr>
          <w:sz w:val="24"/>
          <w:szCs w:val="24"/>
        </w:rP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законом </w:t>
      </w:r>
      <w:r>
        <w:rPr>
          <w:sz w:val="24"/>
          <w:szCs w:val="24"/>
        </w:rPr>
        <w:lastRenderedPageBreak/>
        <w:t>от 03.12.2012 года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01B41" w:rsidRDefault="00F01B41" w:rsidP="00F01B41">
      <w:pPr>
        <w:jc w:val="both"/>
        <w:rPr>
          <w:sz w:val="24"/>
          <w:szCs w:val="24"/>
        </w:rPr>
      </w:pPr>
      <w:r>
        <w:rPr>
          <w:sz w:val="24"/>
          <w:szCs w:val="24"/>
        </w:rPr>
        <w:t>б) сведения о доходах своих супруги (супруга)  и несовершеннолетних  детей, полученных  1 января по 31 декабря года, в котором возникли основания для представления сведений о расходах в соответствии с Федеральным законом от 03.12.2012 года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Сведения о своих расходах, а также сведения о  расходах своих супруги (супруга) и несовершеннолетних детей представляются муниципальным служащим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(отчетного периода), если общая сумма таких сделок превышает общий доход муниципального служащего,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rsidR="00F01B41" w:rsidRDefault="00F01B41" w:rsidP="00F01B41">
      <w:pPr>
        <w:numPr>
          <w:ilvl w:val="0"/>
          <w:numId w:val="2"/>
        </w:numPr>
        <w:spacing w:line="254" w:lineRule="auto"/>
        <w:jc w:val="both"/>
        <w:rPr>
          <w:sz w:val="24"/>
          <w:szCs w:val="24"/>
        </w:rPr>
      </w:pPr>
      <w:r>
        <w:rPr>
          <w:sz w:val="24"/>
          <w:szCs w:val="24"/>
        </w:rPr>
        <w:t xml:space="preserve">Сведения, предусмотренные пунктами 2 и </w:t>
      </w:r>
      <w:proofErr w:type="gramStart"/>
      <w:r>
        <w:rPr>
          <w:sz w:val="24"/>
          <w:szCs w:val="24"/>
        </w:rPr>
        <w:t>3  настоящего</w:t>
      </w:r>
      <w:proofErr w:type="gramEnd"/>
      <w:r>
        <w:rPr>
          <w:sz w:val="24"/>
          <w:szCs w:val="24"/>
        </w:rPr>
        <w:t xml:space="preserve"> Положения, представляются в кадровую службу Администрации  муниципального образования сельского поселения «Сулхара» в течение 10 дней после окончания срока, предусмотренного для их представления в кадровую службу.</w:t>
      </w:r>
    </w:p>
    <w:p w:rsidR="00F01B41" w:rsidRDefault="00F01B41" w:rsidP="00F01B41">
      <w:pPr>
        <w:numPr>
          <w:ilvl w:val="0"/>
          <w:numId w:val="2"/>
        </w:numPr>
        <w:spacing w:line="254" w:lineRule="auto"/>
        <w:jc w:val="both"/>
        <w:rPr>
          <w:sz w:val="24"/>
          <w:szCs w:val="24"/>
        </w:rPr>
      </w:pPr>
      <w:r>
        <w:rPr>
          <w:sz w:val="24"/>
          <w:szCs w:val="24"/>
        </w:rPr>
        <w:t>В случае если гражданин, кандидат на должность, предусмотренную перечнем, кандидат на должность, назначаемый в порядке перевода, муниципальный служащий обнаружили, что в представленных ими сведениях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F01B41" w:rsidRDefault="00F01B41" w:rsidP="00F01B41">
      <w:pPr>
        <w:numPr>
          <w:ilvl w:val="1"/>
          <w:numId w:val="2"/>
        </w:numPr>
        <w:spacing w:line="254" w:lineRule="auto"/>
        <w:jc w:val="both"/>
        <w:rPr>
          <w:sz w:val="24"/>
          <w:szCs w:val="24"/>
        </w:rPr>
      </w:pPr>
      <w:r>
        <w:rPr>
          <w:sz w:val="24"/>
          <w:szCs w:val="24"/>
        </w:rPr>
        <w:t>Гражданин может представить уточненные сведения в течение одного месяца со дня представления сведений в соответствии с подпунктом «а» пункта 4 настоящего Положения.</w:t>
      </w:r>
    </w:p>
    <w:p w:rsidR="00F01B41" w:rsidRDefault="00F01B41" w:rsidP="00F01B41">
      <w:pPr>
        <w:numPr>
          <w:ilvl w:val="1"/>
          <w:numId w:val="2"/>
        </w:numPr>
        <w:spacing w:line="254" w:lineRule="auto"/>
        <w:jc w:val="both"/>
        <w:rPr>
          <w:sz w:val="24"/>
          <w:szCs w:val="24"/>
        </w:rPr>
      </w:pPr>
      <w:r>
        <w:rPr>
          <w:sz w:val="24"/>
          <w:szCs w:val="24"/>
        </w:rPr>
        <w:t>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«б» пункта 4 настоящего Положения.</w:t>
      </w:r>
    </w:p>
    <w:p w:rsidR="00F01B41" w:rsidRDefault="00F01B41" w:rsidP="00F01B41">
      <w:pPr>
        <w:numPr>
          <w:ilvl w:val="1"/>
          <w:numId w:val="2"/>
        </w:numPr>
        <w:spacing w:line="254" w:lineRule="auto"/>
        <w:jc w:val="both"/>
        <w:rPr>
          <w:sz w:val="24"/>
          <w:szCs w:val="24"/>
        </w:rPr>
      </w:pPr>
      <w:r>
        <w:rPr>
          <w:sz w:val="24"/>
          <w:szCs w:val="24"/>
        </w:rPr>
        <w:t>Муниципальный служащий может представить уточненные сведения в течение одного месяца после окончания срока, указанного в подпункте «в» пункта 4 настоящего Положения.</w:t>
      </w:r>
    </w:p>
    <w:p w:rsidR="00F01B41" w:rsidRDefault="00F01B41" w:rsidP="00F01B41">
      <w:pPr>
        <w:numPr>
          <w:ilvl w:val="1"/>
          <w:numId w:val="2"/>
        </w:numPr>
        <w:spacing w:line="254" w:lineRule="auto"/>
        <w:jc w:val="both"/>
        <w:rPr>
          <w:sz w:val="24"/>
          <w:szCs w:val="24"/>
        </w:rPr>
      </w:pPr>
      <w:r>
        <w:rPr>
          <w:sz w:val="24"/>
          <w:szCs w:val="24"/>
        </w:rPr>
        <w:t>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подпунктом «г» пункта 4 настоящего Положения.</w:t>
      </w:r>
    </w:p>
    <w:p w:rsidR="00F01B41" w:rsidRDefault="00F01B41" w:rsidP="00F01B41">
      <w:pPr>
        <w:numPr>
          <w:ilvl w:val="0"/>
          <w:numId w:val="2"/>
        </w:numPr>
        <w:spacing w:line="254" w:lineRule="auto"/>
        <w:jc w:val="both"/>
        <w:rPr>
          <w:sz w:val="24"/>
          <w:szCs w:val="24"/>
        </w:rPr>
      </w:pPr>
      <w:r>
        <w:rPr>
          <w:sz w:val="24"/>
          <w:szCs w:val="24"/>
        </w:rPr>
        <w:t>В случае непредставления по объективным причина кандидатом на должность, предусмотренную перечнем,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на совместной комиссии муниципального района и сельских поселений по  соблюдению требований к служебному поведению муниципальных служащих и урегулированию конфликта интересов муниципального образования «Кижингинский  район».</w:t>
      </w:r>
    </w:p>
    <w:p w:rsidR="00F01B41" w:rsidRDefault="00F01B41" w:rsidP="00F01B41">
      <w:pPr>
        <w:numPr>
          <w:ilvl w:val="0"/>
          <w:numId w:val="2"/>
        </w:numPr>
        <w:spacing w:line="254" w:lineRule="auto"/>
        <w:jc w:val="both"/>
        <w:rPr>
          <w:sz w:val="24"/>
          <w:szCs w:val="24"/>
        </w:rPr>
      </w:pPr>
      <w:r>
        <w:rPr>
          <w:sz w:val="24"/>
          <w:szCs w:val="24"/>
        </w:rPr>
        <w:lastRenderedPageBreak/>
        <w:t xml:space="preserve">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w:t>
      </w:r>
      <w:proofErr w:type="gramStart"/>
      <w:r>
        <w:rPr>
          <w:sz w:val="24"/>
          <w:szCs w:val="24"/>
        </w:rPr>
        <w:t>соответствии  с</w:t>
      </w:r>
      <w:proofErr w:type="gramEnd"/>
      <w:r>
        <w:rPr>
          <w:sz w:val="24"/>
          <w:szCs w:val="24"/>
        </w:rPr>
        <w:t xml:space="preserve"> законодательством Российской Федерации.</w:t>
      </w:r>
    </w:p>
    <w:p w:rsidR="00F01B41" w:rsidRDefault="00F01B41" w:rsidP="00F01B41">
      <w:pPr>
        <w:numPr>
          <w:ilvl w:val="0"/>
          <w:numId w:val="2"/>
        </w:numPr>
        <w:spacing w:line="254" w:lineRule="auto"/>
        <w:jc w:val="both"/>
        <w:rPr>
          <w:sz w:val="24"/>
          <w:szCs w:val="24"/>
        </w:rPr>
      </w:pPr>
      <w:r>
        <w:rPr>
          <w:sz w:val="24"/>
          <w:szCs w:val="24"/>
        </w:rPr>
        <w:t xml:space="preserve">Сведения, представленные в соответствии с настоящим Положением, являются сведениями </w:t>
      </w:r>
      <w:proofErr w:type="gramStart"/>
      <w:r>
        <w:rPr>
          <w:sz w:val="24"/>
          <w:szCs w:val="24"/>
        </w:rPr>
        <w:t>конфиденциального  характера</w:t>
      </w:r>
      <w:proofErr w:type="gramEnd"/>
      <w:r>
        <w:rPr>
          <w:sz w:val="24"/>
          <w:szCs w:val="24"/>
        </w:rPr>
        <w:t>, ели  Федеральным законом они не отнесены к сведениям, составляющим государственную тайну.</w:t>
      </w:r>
    </w:p>
    <w:p w:rsidR="00F01B41" w:rsidRDefault="00F01B41" w:rsidP="00F01B41">
      <w:pPr>
        <w:numPr>
          <w:ilvl w:val="0"/>
          <w:numId w:val="2"/>
        </w:numPr>
        <w:spacing w:line="254" w:lineRule="auto"/>
        <w:jc w:val="both"/>
        <w:rPr>
          <w:sz w:val="24"/>
          <w:szCs w:val="24"/>
        </w:rPr>
      </w:pPr>
      <w:r>
        <w:rPr>
          <w:sz w:val="24"/>
          <w:szCs w:val="24"/>
        </w:rPr>
        <w:t xml:space="preserve"> Лица, в должностные обязанности которых входит работа со сведениями, предусмотренными пунктами 2 и 3 настоящего Положения, </w:t>
      </w:r>
      <w:proofErr w:type="gramStart"/>
      <w:r>
        <w:rPr>
          <w:sz w:val="24"/>
          <w:szCs w:val="24"/>
        </w:rPr>
        <w:t>виновные  в</w:t>
      </w:r>
      <w:proofErr w:type="gramEnd"/>
      <w:r>
        <w:rPr>
          <w:sz w:val="24"/>
          <w:szCs w:val="24"/>
        </w:rPr>
        <w:t xml:space="preserve">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01B41" w:rsidRDefault="00F01B41" w:rsidP="00F01B41">
      <w:pPr>
        <w:numPr>
          <w:ilvl w:val="0"/>
          <w:numId w:val="2"/>
        </w:numPr>
        <w:spacing w:line="254" w:lineRule="auto"/>
        <w:jc w:val="both"/>
        <w:rPr>
          <w:sz w:val="24"/>
          <w:szCs w:val="24"/>
        </w:rPr>
      </w:pPr>
      <w:r>
        <w:rPr>
          <w:sz w:val="24"/>
          <w:szCs w:val="24"/>
        </w:rPr>
        <w:t xml:space="preserve">Сведения, представленные в соответствии с настоящим Положением, и информация о результатах проверки достоверности и полноты этих сведений (решении совместной комиссии муниципального района и сельских </w:t>
      </w:r>
      <w:proofErr w:type="gramStart"/>
      <w:r>
        <w:rPr>
          <w:sz w:val="24"/>
          <w:szCs w:val="24"/>
        </w:rPr>
        <w:t>поселений  по</w:t>
      </w:r>
      <w:proofErr w:type="gramEnd"/>
      <w:r>
        <w:rPr>
          <w:sz w:val="24"/>
          <w:szCs w:val="24"/>
        </w:rPr>
        <w:t xml:space="preserve"> соблюдению требований к служебному поведению муниципальных служащих и урегулированию конфликта интересов муниципального образования «Кижингинский  район») приобщаются к  личному делу муниципального служащего. Указанные сведения также могут храниться в электронном виде.</w:t>
      </w:r>
    </w:p>
    <w:p w:rsidR="00F01B41" w:rsidRDefault="00F01B41" w:rsidP="00F01B41">
      <w:pPr>
        <w:numPr>
          <w:ilvl w:val="0"/>
          <w:numId w:val="2"/>
        </w:numPr>
        <w:spacing w:line="254" w:lineRule="auto"/>
        <w:jc w:val="both"/>
        <w:rPr>
          <w:sz w:val="24"/>
          <w:szCs w:val="24"/>
        </w:rPr>
      </w:pPr>
      <w:r>
        <w:rPr>
          <w:sz w:val="24"/>
          <w:szCs w:val="24"/>
        </w:rPr>
        <w:t xml:space="preserve"> В случае, если гражданин, кандидат на должность, предусмотренную Перечнем, кандидат на должность, назначаемым в порядке перевода, представившие сведения о доходах, об имуществе и </w:t>
      </w:r>
      <w:proofErr w:type="gramStart"/>
      <w:r>
        <w:rPr>
          <w:sz w:val="24"/>
          <w:szCs w:val="24"/>
        </w:rPr>
        <w:t>обязательствах  имущественного</w:t>
      </w:r>
      <w:proofErr w:type="gramEnd"/>
      <w:r>
        <w:rPr>
          <w:sz w:val="24"/>
          <w:szCs w:val="24"/>
        </w:rPr>
        <w:t xml:space="preserve">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rsidR="00F01B41" w:rsidRDefault="00F01B41" w:rsidP="00F01B41">
      <w:pPr>
        <w:numPr>
          <w:ilvl w:val="0"/>
          <w:numId w:val="2"/>
        </w:numPr>
        <w:spacing w:line="254" w:lineRule="auto"/>
        <w:jc w:val="both"/>
        <w:rPr>
          <w:sz w:val="24"/>
          <w:szCs w:val="24"/>
        </w:rPr>
      </w:pPr>
      <w:r>
        <w:rPr>
          <w:sz w:val="24"/>
          <w:szCs w:val="24"/>
        </w:rPr>
        <w:t>При непредставлении сведений, предусмотренных пунктами 2 и 3  настоящего Положения,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назначаемым в порядке перевода, не могут быть назначены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F01B41" w:rsidRDefault="00F01B41" w:rsidP="00F01B41">
      <w:pPr>
        <w:jc w:val="both"/>
        <w:rPr>
          <w:sz w:val="24"/>
          <w:szCs w:val="24"/>
        </w:rPr>
      </w:pPr>
    </w:p>
    <w:p w:rsidR="00F01B41" w:rsidRDefault="00F01B41" w:rsidP="00F01B41">
      <w:pPr>
        <w:jc w:val="both"/>
        <w:rPr>
          <w:sz w:val="24"/>
          <w:szCs w:val="24"/>
        </w:rPr>
      </w:pPr>
    </w:p>
    <w:p w:rsidR="00F01B41" w:rsidRDefault="00F01B41" w:rsidP="00F01B41">
      <w:pPr>
        <w:pStyle w:val="1"/>
        <w:tabs>
          <w:tab w:val="left" w:pos="8286"/>
        </w:tabs>
        <w:ind w:left="-284"/>
        <w:jc w:val="both"/>
        <w:rPr>
          <w:bCs/>
          <w:spacing w:val="-4"/>
          <w:sz w:val="24"/>
          <w:szCs w:val="24"/>
        </w:rPr>
      </w:pPr>
    </w:p>
    <w:p w:rsidR="00F01B41" w:rsidRDefault="00F01B41" w:rsidP="00F01B41">
      <w:pPr>
        <w:pStyle w:val="a3"/>
        <w:jc w:val="both"/>
        <w:rPr>
          <w:sz w:val="24"/>
          <w:szCs w:val="24"/>
        </w:rPr>
      </w:pPr>
    </w:p>
    <w:p w:rsidR="00F01B41" w:rsidRDefault="00F01B41" w:rsidP="00F01B41">
      <w:pPr>
        <w:pStyle w:val="a3"/>
        <w:jc w:val="both"/>
        <w:rPr>
          <w:sz w:val="24"/>
          <w:szCs w:val="24"/>
        </w:rPr>
      </w:pPr>
    </w:p>
    <w:p w:rsidR="00187C14" w:rsidRDefault="00187C14">
      <w:bookmarkStart w:id="0" w:name="_GoBack"/>
      <w:bookmarkEnd w:id="0"/>
    </w:p>
    <w:sectPr w:rsidR="00187C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A0CD8"/>
    <w:multiLevelType w:val="multilevel"/>
    <w:tmpl w:val="092A0CD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 w15:restartNumberingAfterBreak="0">
    <w:nsid w:val="14E7DB11"/>
    <w:multiLevelType w:val="singleLevel"/>
    <w:tmpl w:val="14E7DB11"/>
    <w:lvl w:ilvl="0">
      <w:start w:val="1"/>
      <w:numFmt w:val="decimal"/>
      <w:suff w:val="space"/>
      <w:lvlText w:val="%1."/>
      <w:lvlJc w:val="left"/>
      <w:pPr>
        <w:ind w:left="0" w:firstLine="0"/>
      </w:p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C8A"/>
    <w:rsid w:val="00187C14"/>
    <w:rsid w:val="00605C8A"/>
    <w:rsid w:val="00F01B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068EB2-4FFE-40AB-B8C1-229818FD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B4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F01B41"/>
    <w:pPr>
      <w:jc w:val="center"/>
    </w:pPr>
    <w:rPr>
      <w:b/>
      <w:caps/>
    </w:rPr>
  </w:style>
  <w:style w:type="character" w:customStyle="1" w:styleId="a4">
    <w:name w:val="Название Знак"/>
    <w:basedOn w:val="a0"/>
    <w:link w:val="a3"/>
    <w:rsid w:val="00F01B41"/>
    <w:rPr>
      <w:rFonts w:ascii="Times New Roman" w:eastAsia="Times New Roman" w:hAnsi="Times New Roman" w:cs="Times New Roman"/>
      <w:b/>
      <w:caps/>
      <w:sz w:val="20"/>
      <w:szCs w:val="20"/>
      <w:lang w:eastAsia="ru-RU"/>
    </w:rPr>
  </w:style>
  <w:style w:type="paragraph" w:customStyle="1" w:styleId="1">
    <w:name w:val="Обычный1"/>
    <w:qFormat/>
    <w:rsid w:val="00F01B41"/>
    <w:pPr>
      <w:widowControl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98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2364</Words>
  <Characters>13480</Characters>
  <Application>Microsoft Office Word</Application>
  <DocSecurity>0</DocSecurity>
  <Lines>112</Lines>
  <Paragraphs>31</Paragraphs>
  <ScaleCrop>false</ScaleCrop>
  <Company/>
  <LinksUpToDate>false</LinksUpToDate>
  <CharactersWithSpaces>15813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sulhara</dc:creator>
  <cp:keywords/>
  <dc:description/>
  <cp:lastModifiedBy>sulhara</cp:lastModifiedBy>
  <cp:revision>3</cp:revision>
  <dcterms:created xsi:type="dcterms:W3CDTF">2026-06-29T00:54:00Z</dcterms:created>
  <dcterms:modified xsi:type="dcterms:W3CDTF">2026-06-29T00:55:00Z</dcterms:modified>
</cp:coreProperties>
</file>